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3CB4" w:rsidRDefault="00AE3CB4">
      <w:pPr>
        <w:rPr>
          <w:rFonts w:ascii="Century Gothic" w:hAnsi="Century Gothic"/>
          <w:sz w:val="72"/>
          <w:szCs w:val="72"/>
        </w:rPr>
      </w:pPr>
    </w:p>
    <w:p w:rsidR="00DE29E6" w:rsidRDefault="00DE29E6">
      <w:pPr>
        <w:rPr>
          <w:rFonts w:ascii="Century Gothic" w:hAnsi="Century Gothic"/>
          <w:sz w:val="72"/>
          <w:szCs w:val="72"/>
        </w:rPr>
      </w:pPr>
    </w:p>
    <w:p w:rsidR="00DE29E6" w:rsidRDefault="00DE29E6">
      <w:pPr>
        <w:rPr>
          <w:rFonts w:ascii="Century Gothic" w:hAnsi="Century Gothic"/>
          <w:sz w:val="72"/>
          <w:szCs w:val="72"/>
        </w:rPr>
      </w:pPr>
    </w:p>
    <w:p w:rsidR="00DE29E6" w:rsidRDefault="00DE29E6" w:rsidP="00DE29E6">
      <w:pPr>
        <w:jc w:val="center"/>
        <w:rPr>
          <w:rFonts w:ascii="Century Gothic" w:hAnsi="Century Gothic"/>
          <w:sz w:val="72"/>
          <w:szCs w:val="72"/>
        </w:rPr>
      </w:pPr>
    </w:p>
    <w:p w:rsidR="00DE29E6" w:rsidRDefault="00DE29E6" w:rsidP="00137B41">
      <w:pPr>
        <w:jc w:val="center"/>
        <w:outlineLvl w:val="0"/>
        <w:rPr>
          <w:rFonts w:ascii="Century Gothic" w:hAnsi="Century Gothic"/>
          <w:sz w:val="48"/>
          <w:szCs w:val="48"/>
        </w:rPr>
      </w:pPr>
      <w:r>
        <w:rPr>
          <w:rFonts w:ascii="Century Gothic" w:hAnsi="Century Gothic"/>
          <w:sz w:val="48"/>
          <w:szCs w:val="48"/>
        </w:rPr>
        <w:t>ÚZEMNÍ STUDIE</w:t>
      </w:r>
    </w:p>
    <w:p w:rsidR="00DE29E6" w:rsidRDefault="00DE29E6" w:rsidP="00DE29E6">
      <w:pPr>
        <w:jc w:val="center"/>
        <w:rPr>
          <w:rFonts w:ascii="Century Gothic" w:hAnsi="Century Gothic"/>
          <w:sz w:val="48"/>
          <w:szCs w:val="48"/>
        </w:rPr>
      </w:pPr>
      <w:r>
        <w:rPr>
          <w:rFonts w:ascii="Century Gothic" w:hAnsi="Century Gothic"/>
          <w:sz w:val="48"/>
          <w:szCs w:val="48"/>
        </w:rPr>
        <w:t>„Sportovně rekreační oblast Pisárky za Anthroposem</w:t>
      </w:r>
      <w:r w:rsidR="002E5AC3">
        <w:rPr>
          <w:rFonts w:ascii="Century Gothic" w:hAnsi="Century Gothic"/>
          <w:sz w:val="48"/>
          <w:szCs w:val="48"/>
        </w:rPr>
        <w:t xml:space="preserve"> </w:t>
      </w:r>
      <w:r w:rsidR="00604433">
        <w:rPr>
          <w:rFonts w:ascii="Century Gothic" w:hAnsi="Century Gothic"/>
          <w:sz w:val="48"/>
          <w:szCs w:val="48"/>
        </w:rPr>
        <w:t xml:space="preserve">- </w:t>
      </w:r>
      <w:r w:rsidR="0001296B">
        <w:rPr>
          <w:rFonts w:ascii="Century Gothic" w:hAnsi="Century Gothic"/>
          <w:sz w:val="48"/>
          <w:szCs w:val="48"/>
        </w:rPr>
        <w:t xml:space="preserve">3. </w:t>
      </w:r>
      <w:r w:rsidR="00604433">
        <w:rPr>
          <w:rFonts w:ascii="Century Gothic" w:hAnsi="Century Gothic"/>
          <w:sz w:val="48"/>
          <w:szCs w:val="48"/>
        </w:rPr>
        <w:t>variant</w:t>
      </w:r>
      <w:r w:rsidR="0001296B">
        <w:rPr>
          <w:rFonts w:ascii="Century Gothic" w:hAnsi="Century Gothic"/>
          <w:sz w:val="48"/>
          <w:szCs w:val="48"/>
        </w:rPr>
        <w:t>a</w:t>
      </w:r>
      <w:r w:rsidR="00604433">
        <w:rPr>
          <w:rFonts w:ascii="Century Gothic" w:hAnsi="Century Gothic"/>
          <w:sz w:val="48"/>
          <w:szCs w:val="48"/>
        </w:rPr>
        <w:t xml:space="preserve"> řešení</w:t>
      </w:r>
      <w:r>
        <w:rPr>
          <w:rFonts w:ascii="Century Gothic" w:hAnsi="Century Gothic"/>
          <w:sz w:val="48"/>
          <w:szCs w:val="48"/>
        </w:rPr>
        <w:t>“</w:t>
      </w:r>
    </w:p>
    <w:p w:rsidR="00DE29E6" w:rsidRDefault="00DE29E6" w:rsidP="00DE29E6">
      <w:pPr>
        <w:jc w:val="center"/>
        <w:rPr>
          <w:color w:val="1F497D"/>
        </w:rPr>
      </w:pPr>
      <w:r>
        <w:rPr>
          <w:rFonts w:ascii="Century Gothic" w:hAnsi="Century Gothic"/>
        </w:rPr>
        <w:t>Smlouva o dílo objednatele</w:t>
      </w:r>
      <w:r w:rsidR="002E5AC3">
        <w:rPr>
          <w:rFonts w:ascii="Century Gothic" w:hAnsi="Century Gothic"/>
        </w:rPr>
        <w:t xml:space="preserve"> </w:t>
      </w:r>
      <w:r>
        <w:rPr>
          <w:rFonts w:ascii="Century Gothic" w:hAnsi="Century Gothic"/>
        </w:rPr>
        <w:t xml:space="preserve">- </w:t>
      </w:r>
      <w:r w:rsidR="002E5AC3">
        <w:rPr>
          <w:color w:val="1F497D"/>
        </w:rPr>
        <w:t>6717055242</w:t>
      </w:r>
    </w:p>
    <w:p w:rsidR="00DE29E6" w:rsidRDefault="00DE29E6">
      <w:pPr>
        <w:rPr>
          <w:rFonts w:ascii="Century Gothic" w:hAnsi="Century Gothic"/>
        </w:rPr>
      </w:pPr>
    </w:p>
    <w:p w:rsidR="00DE29E6" w:rsidRDefault="00DE29E6">
      <w:pPr>
        <w:rPr>
          <w:rFonts w:ascii="Century Gothic" w:hAnsi="Century Gothic"/>
        </w:rPr>
      </w:pPr>
    </w:p>
    <w:p w:rsidR="00DE29E6" w:rsidRDefault="00DE29E6">
      <w:pPr>
        <w:rPr>
          <w:rFonts w:ascii="Century Gothic" w:hAnsi="Century Gothic"/>
        </w:rPr>
      </w:pPr>
    </w:p>
    <w:p w:rsidR="00DE29E6" w:rsidRDefault="00DE29E6" w:rsidP="00137B41">
      <w:pPr>
        <w:outlineLvl w:val="0"/>
        <w:rPr>
          <w:rFonts w:ascii="Century Gothic" w:hAnsi="Century Gothic"/>
        </w:rPr>
      </w:pPr>
      <w:r>
        <w:rPr>
          <w:rFonts w:ascii="Century Gothic" w:hAnsi="Century Gothic"/>
        </w:rPr>
        <w:t xml:space="preserve">Objednatel: </w:t>
      </w:r>
      <w:r w:rsidR="002E3284">
        <w:rPr>
          <w:rFonts w:ascii="Century Gothic" w:hAnsi="Century Gothic"/>
        </w:rPr>
        <w:t>Statutární město Brno</w:t>
      </w:r>
    </w:p>
    <w:p w:rsidR="00DE29E6" w:rsidRDefault="002E3284">
      <w:pPr>
        <w:rPr>
          <w:rFonts w:ascii="Century Gothic" w:hAnsi="Century Gothic"/>
        </w:rPr>
      </w:pPr>
      <w:r>
        <w:rPr>
          <w:rFonts w:ascii="Century Gothic" w:hAnsi="Century Gothic"/>
        </w:rPr>
        <w:t>Dominikánské náměstí 1, 601 67 Brno</w:t>
      </w:r>
    </w:p>
    <w:p w:rsidR="00DE29E6" w:rsidRDefault="00DE29E6">
      <w:pPr>
        <w:rPr>
          <w:rFonts w:ascii="Century Gothic" w:hAnsi="Century Gothic"/>
        </w:rPr>
      </w:pPr>
      <w:r>
        <w:rPr>
          <w:rFonts w:ascii="Century Gothic" w:hAnsi="Century Gothic"/>
        </w:rPr>
        <w:t xml:space="preserve">Zhotovitel: A PLUS a.s., </w:t>
      </w:r>
      <w:r w:rsidR="00230C53">
        <w:rPr>
          <w:rFonts w:ascii="Century Gothic" w:hAnsi="Century Gothic"/>
        </w:rPr>
        <w:t xml:space="preserve">Česká </w:t>
      </w:r>
      <w:r w:rsidR="00F7643B">
        <w:rPr>
          <w:rFonts w:ascii="Century Gothic" w:hAnsi="Century Gothic"/>
        </w:rPr>
        <w:t>154/</w:t>
      </w:r>
      <w:r w:rsidR="00230C53">
        <w:rPr>
          <w:rFonts w:ascii="Century Gothic" w:hAnsi="Century Gothic"/>
        </w:rPr>
        <w:t>12, Brno 602 00</w:t>
      </w:r>
    </w:p>
    <w:p w:rsidR="00230C53" w:rsidRDefault="00230C53">
      <w:pPr>
        <w:rPr>
          <w:rFonts w:ascii="Century Gothic" w:hAnsi="Century Gothic"/>
        </w:rPr>
      </w:pPr>
      <w:r>
        <w:rPr>
          <w:rFonts w:ascii="Century Gothic" w:hAnsi="Century Gothic"/>
        </w:rPr>
        <w:t xml:space="preserve">Brno, </w:t>
      </w:r>
      <w:r w:rsidR="00F7643B">
        <w:rPr>
          <w:rFonts w:ascii="Century Gothic" w:hAnsi="Century Gothic"/>
        </w:rPr>
        <w:t>únor 2018</w:t>
      </w:r>
    </w:p>
    <w:p w:rsidR="002E3284" w:rsidRDefault="002E3284">
      <w:pPr>
        <w:rPr>
          <w:rFonts w:ascii="Century Gothic" w:hAnsi="Century Gothic"/>
        </w:rPr>
      </w:pPr>
    </w:p>
    <w:p w:rsidR="00230C53" w:rsidRDefault="00230C53">
      <w:pPr>
        <w:rPr>
          <w:rFonts w:ascii="Century Gothic" w:hAnsi="Century Gothic"/>
        </w:rPr>
      </w:pPr>
    </w:p>
    <w:p w:rsidR="00230C53" w:rsidRDefault="00230C53">
      <w:pPr>
        <w:rPr>
          <w:rFonts w:ascii="Century Gothic" w:hAnsi="Century Gothic"/>
        </w:rPr>
      </w:pPr>
    </w:p>
    <w:p w:rsidR="00230C53" w:rsidRDefault="00230C53">
      <w:pPr>
        <w:rPr>
          <w:rFonts w:ascii="Century Gothic" w:hAnsi="Century Gothic"/>
        </w:rPr>
      </w:pPr>
    </w:p>
    <w:p w:rsidR="00230C53" w:rsidRDefault="00230C53">
      <w:pPr>
        <w:rPr>
          <w:rFonts w:ascii="Century Gothic" w:hAnsi="Century Gothic"/>
        </w:rPr>
      </w:pPr>
    </w:p>
    <w:p w:rsidR="00230C53" w:rsidRPr="003B2431" w:rsidRDefault="00230C53" w:rsidP="00137B41">
      <w:pPr>
        <w:outlineLvl w:val="0"/>
        <w:rPr>
          <w:rFonts w:ascii="Century Gothic" w:hAnsi="Century Gothic"/>
          <w:b/>
          <w:u w:val="single"/>
        </w:rPr>
      </w:pPr>
      <w:r w:rsidRPr="003B2431">
        <w:rPr>
          <w:rFonts w:ascii="Century Gothic" w:hAnsi="Century Gothic"/>
          <w:b/>
          <w:u w:val="single"/>
        </w:rPr>
        <w:lastRenderedPageBreak/>
        <w:t>Obsah textové části dokumentace:</w:t>
      </w:r>
    </w:p>
    <w:p w:rsidR="00CB121A" w:rsidRDefault="00CB121A">
      <w:pPr>
        <w:rPr>
          <w:rFonts w:ascii="Century Gothic" w:hAnsi="Century Gothic"/>
          <w:b/>
        </w:rPr>
      </w:pPr>
    </w:p>
    <w:p w:rsidR="00CB121A" w:rsidRPr="00CB121A" w:rsidRDefault="00CB121A">
      <w:pPr>
        <w:rPr>
          <w:rFonts w:ascii="Century Gothic" w:hAnsi="Century Gothic"/>
          <w:b/>
        </w:rPr>
      </w:pPr>
    </w:p>
    <w:p w:rsidR="00230C53" w:rsidRDefault="00230C53">
      <w:pPr>
        <w:rPr>
          <w:rFonts w:ascii="Century Gothic" w:hAnsi="Century Gothic"/>
        </w:rPr>
      </w:pPr>
      <w:r>
        <w:rPr>
          <w:rFonts w:ascii="Century Gothic" w:hAnsi="Century Gothic"/>
        </w:rPr>
        <w:t>Textová část…………………………………………………………………………………………</w:t>
      </w:r>
      <w:r w:rsidR="00F677CC">
        <w:rPr>
          <w:rFonts w:ascii="Century Gothic" w:hAnsi="Century Gothic"/>
        </w:rPr>
        <w:t>.4</w:t>
      </w:r>
    </w:p>
    <w:p w:rsidR="00230C53" w:rsidRDefault="00E34516">
      <w:pPr>
        <w:rPr>
          <w:rFonts w:ascii="Century Gothic" w:hAnsi="Century Gothic"/>
        </w:rPr>
      </w:pPr>
      <w:r>
        <w:rPr>
          <w:rFonts w:ascii="Century Gothic" w:hAnsi="Century Gothic"/>
        </w:rPr>
        <w:t>A Širší územní souvislosti, současné využití území, problémy……………..</w:t>
      </w:r>
      <w:r w:rsidR="00230C53">
        <w:rPr>
          <w:rFonts w:ascii="Century Gothic" w:hAnsi="Century Gothic"/>
        </w:rPr>
        <w:t>…………………</w:t>
      </w:r>
      <w:r w:rsidR="00F677CC">
        <w:rPr>
          <w:rFonts w:ascii="Century Gothic" w:hAnsi="Century Gothic"/>
        </w:rPr>
        <w:t>4</w:t>
      </w:r>
    </w:p>
    <w:p w:rsidR="00230C53" w:rsidRDefault="00230C53">
      <w:pPr>
        <w:rPr>
          <w:rFonts w:ascii="Century Gothic" w:hAnsi="Century Gothic"/>
        </w:rPr>
      </w:pPr>
      <w:r>
        <w:rPr>
          <w:rFonts w:ascii="Century Gothic" w:hAnsi="Century Gothic"/>
        </w:rPr>
        <w:t>A.1 Širší územní souvislosti lokality „Sportovně rekreační areál za Anthroposem“…</w:t>
      </w:r>
      <w:r w:rsidR="00BB061E">
        <w:rPr>
          <w:rFonts w:ascii="Century Gothic" w:hAnsi="Century Gothic"/>
        </w:rPr>
        <w:t>..</w:t>
      </w:r>
      <w:r>
        <w:rPr>
          <w:rFonts w:ascii="Century Gothic" w:hAnsi="Century Gothic"/>
        </w:rPr>
        <w:t>…</w:t>
      </w:r>
      <w:r w:rsidR="00F677CC">
        <w:rPr>
          <w:rFonts w:ascii="Century Gothic" w:hAnsi="Century Gothic"/>
        </w:rPr>
        <w:t>.</w:t>
      </w:r>
      <w:r w:rsidR="00BB061E">
        <w:rPr>
          <w:rFonts w:ascii="Century Gothic" w:hAnsi="Century Gothic"/>
        </w:rPr>
        <w:t>8</w:t>
      </w:r>
    </w:p>
    <w:p w:rsidR="004A287E" w:rsidRDefault="004A287E">
      <w:pPr>
        <w:rPr>
          <w:rFonts w:ascii="Century Gothic" w:hAnsi="Century Gothic"/>
        </w:rPr>
      </w:pPr>
      <w:r>
        <w:rPr>
          <w:rFonts w:ascii="Century Gothic" w:hAnsi="Century Gothic"/>
        </w:rPr>
        <w:t>A.2. Problémy ovlivňující možnosti budoucího využití území</w:t>
      </w:r>
      <w:r w:rsidR="00BB061E">
        <w:rPr>
          <w:rFonts w:ascii="Century Gothic" w:hAnsi="Century Gothic"/>
        </w:rPr>
        <w:t>………………………………1</w:t>
      </w:r>
      <w:r w:rsidR="00E34516">
        <w:rPr>
          <w:rFonts w:ascii="Century Gothic" w:hAnsi="Century Gothic"/>
        </w:rPr>
        <w:t>0</w:t>
      </w:r>
    </w:p>
    <w:p w:rsidR="004A287E" w:rsidRDefault="004A287E">
      <w:pPr>
        <w:rPr>
          <w:rFonts w:ascii="Century Gothic" w:hAnsi="Century Gothic"/>
        </w:rPr>
      </w:pPr>
    </w:p>
    <w:p w:rsidR="004A287E" w:rsidRDefault="004A287E">
      <w:pPr>
        <w:rPr>
          <w:rFonts w:ascii="Century Gothic" w:hAnsi="Century Gothic"/>
        </w:rPr>
      </w:pPr>
      <w:r>
        <w:rPr>
          <w:rFonts w:ascii="Century Gothic" w:hAnsi="Century Gothic"/>
        </w:rPr>
        <w:t>B Navrhované řešení</w:t>
      </w:r>
      <w:r w:rsidR="00F677CC">
        <w:rPr>
          <w:rFonts w:ascii="Century Gothic" w:hAnsi="Century Gothic"/>
        </w:rPr>
        <w:t>………………………………………………………………………</w:t>
      </w:r>
      <w:r w:rsidR="00BB061E">
        <w:rPr>
          <w:rFonts w:ascii="Century Gothic" w:hAnsi="Century Gothic"/>
        </w:rPr>
        <w:t>..</w:t>
      </w:r>
      <w:r w:rsidR="00F677CC">
        <w:rPr>
          <w:rFonts w:ascii="Century Gothic" w:hAnsi="Century Gothic"/>
        </w:rPr>
        <w:t>…….1</w:t>
      </w:r>
      <w:r w:rsidR="00E34516">
        <w:rPr>
          <w:rFonts w:ascii="Century Gothic" w:hAnsi="Century Gothic"/>
        </w:rPr>
        <w:t>1</w:t>
      </w:r>
    </w:p>
    <w:p w:rsidR="004A287E" w:rsidRDefault="004A287E">
      <w:pPr>
        <w:rPr>
          <w:rFonts w:ascii="Century Gothic" w:hAnsi="Century Gothic"/>
        </w:rPr>
      </w:pPr>
      <w:r>
        <w:rPr>
          <w:rFonts w:ascii="Century Gothic" w:hAnsi="Century Gothic"/>
        </w:rPr>
        <w:t>B.1. Návrh urbanistického řešení</w:t>
      </w:r>
      <w:r w:rsidR="00BB061E">
        <w:rPr>
          <w:rFonts w:ascii="Century Gothic" w:hAnsi="Century Gothic"/>
        </w:rPr>
        <w:t>………………………………………………………………..1</w:t>
      </w:r>
      <w:r w:rsidR="00E34516">
        <w:rPr>
          <w:rFonts w:ascii="Century Gothic" w:hAnsi="Century Gothic"/>
        </w:rPr>
        <w:t>1</w:t>
      </w:r>
    </w:p>
    <w:p w:rsidR="004A287E" w:rsidRDefault="004A287E">
      <w:pPr>
        <w:rPr>
          <w:rFonts w:ascii="Century Gothic" w:hAnsi="Century Gothic"/>
        </w:rPr>
      </w:pPr>
      <w:r>
        <w:rPr>
          <w:rFonts w:ascii="Century Gothic" w:hAnsi="Century Gothic"/>
        </w:rPr>
        <w:t>B.2. Návrh řešení dopravy</w:t>
      </w:r>
      <w:r w:rsidR="00E34516">
        <w:rPr>
          <w:rFonts w:ascii="Century Gothic" w:hAnsi="Century Gothic"/>
        </w:rPr>
        <w:t>………………………………………………………………………..20</w:t>
      </w:r>
    </w:p>
    <w:p w:rsidR="004A287E" w:rsidRDefault="004A287E">
      <w:pPr>
        <w:rPr>
          <w:rFonts w:ascii="Century Gothic" w:hAnsi="Century Gothic"/>
        </w:rPr>
      </w:pPr>
      <w:r>
        <w:rPr>
          <w:rFonts w:ascii="Century Gothic" w:hAnsi="Century Gothic"/>
        </w:rPr>
        <w:t>B.3. Návrh řešení technické infrastruktury</w:t>
      </w:r>
      <w:r w:rsidR="00BB061E">
        <w:rPr>
          <w:rFonts w:ascii="Century Gothic" w:hAnsi="Century Gothic"/>
        </w:rPr>
        <w:t>……………………………………………………..2</w:t>
      </w:r>
      <w:r w:rsidR="0079663A">
        <w:rPr>
          <w:rFonts w:ascii="Century Gothic" w:hAnsi="Century Gothic"/>
        </w:rPr>
        <w:t>9</w:t>
      </w:r>
    </w:p>
    <w:p w:rsidR="004A287E" w:rsidRDefault="004A287E">
      <w:pPr>
        <w:rPr>
          <w:rFonts w:ascii="Century Gothic" w:hAnsi="Century Gothic"/>
        </w:rPr>
      </w:pPr>
      <w:r>
        <w:rPr>
          <w:rFonts w:ascii="Century Gothic" w:hAnsi="Century Gothic"/>
        </w:rPr>
        <w:t>B.3.1. Zásobení vodou</w:t>
      </w:r>
      <w:r w:rsidR="00BB061E">
        <w:rPr>
          <w:rFonts w:ascii="Century Gothic" w:hAnsi="Century Gothic"/>
        </w:rPr>
        <w:t>……………………………………………………………………………..2</w:t>
      </w:r>
      <w:r w:rsidR="0079663A">
        <w:rPr>
          <w:rFonts w:ascii="Century Gothic" w:hAnsi="Century Gothic"/>
        </w:rPr>
        <w:t>9</w:t>
      </w:r>
    </w:p>
    <w:p w:rsidR="004A287E" w:rsidRDefault="004A287E">
      <w:pPr>
        <w:rPr>
          <w:rFonts w:ascii="Century Gothic" w:hAnsi="Century Gothic"/>
        </w:rPr>
      </w:pPr>
      <w:r>
        <w:rPr>
          <w:rFonts w:ascii="Century Gothic" w:hAnsi="Century Gothic"/>
        </w:rPr>
        <w:t>B.3.2. Odkanalizování území</w:t>
      </w:r>
      <w:r w:rsidR="00E34516">
        <w:rPr>
          <w:rFonts w:ascii="Century Gothic" w:hAnsi="Century Gothic"/>
        </w:rPr>
        <w:t>……………………………………………………………………..3</w:t>
      </w:r>
      <w:r w:rsidR="0079663A">
        <w:rPr>
          <w:rFonts w:ascii="Century Gothic" w:hAnsi="Century Gothic"/>
        </w:rPr>
        <w:t>1</w:t>
      </w:r>
    </w:p>
    <w:p w:rsidR="004A287E" w:rsidRDefault="004A287E">
      <w:pPr>
        <w:rPr>
          <w:rFonts w:ascii="Century Gothic" w:hAnsi="Century Gothic"/>
        </w:rPr>
      </w:pPr>
      <w:r>
        <w:rPr>
          <w:rFonts w:ascii="Century Gothic" w:hAnsi="Century Gothic"/>
        </w:rPr>
        <w:t>B.3.3 Zásobování plynem</w:t>
      </w:r>
      <w:r w:rsidR="00BB061E">
        <w:rPr>
          <w:rFonts w:ascii="Century Gothic" w:hAnsi="Century Gothic"/>
        </w:rPr>
        <w:t>………………………………………………………</w:t>
      </w:r>
      <w:r w:rsidR="00E34516">
        <w:rPr>
          <w:rFonts w:ascii="Century Gothic" w:hAnsi="Century Gothic"/>
        </w:rPr>
        <w:t>…………………</w:t>
      </w:r>
      <w:r w:rsidR="0079663A">
        <w:rPr>
          <w:rFonts w:ascii="Century Gothic" w:hAnsi="Century Gothic"/>
        </w:rPr>
        <w:t>33</w:t>
      </w:r>
    </w:p>
    <w:p w:rsidR="004A287E" w:rsidRDefault="004A287E">
      <w:pPr>
        <w:rPr>
          <w:rFonts w:ascii="Century Gothic" w:hAnsi="Century Gothic"/>
        </w:rPr>
      </w:pPr>
      <w:r>
        <w:rPr>
          <w:rFonts w:ascii="Century Gothic" w:hAnsi="Century Gothic"/>
        </w:rPr>
        <w:t>B3.4. Zásobování elektrickou energií</w:t>
      </w:r>
      <w:r w:rsidR="00E34516">
        <w:rPr>
          <w:rFonts w:ascii="Century Gothic" w:hAnsi="Century Gothic"/>
        </w:rPr>
        <w:t>…………………………………………………………...3</w:t>
      </w:r>
      <w:r w:rsidR="0079663A">
        <w:rPr>
          <w:rFonts w:ascii="Century Gothic" w:hAnsi="Century Gothic"/>
        </w:rPr>
        <w:t>3</w:t>
      </w:r>
    </w:p>
    <w:p w:rsidR="004A287E" w:rsidRDefault="004A287E">
      <w:pPr>
        <w:rPr>
          <w:rFonts w:ascii="Century Gothic" w:hAnsi="Century Gothic"/>
        </w:rPr>
      </w:pPr>
      <w:r>
        <w:rPr>
          <w:rFonts w:ascii="Century Gothic" w:hAnsi="Century Gothic"/>
        </w:rPr>
        <w:t>B.3.5. Spoje</w:t>
      </w:r>
      <w:r w:rsidR="00BB061E">
        <w:rPr>
          <w:rFonts w:ascii="Century Gothic" w:hAnsi="Century Gothic"/>
        </w:rPr>
        <w:t>……………</w:t>
      </w:r>
      <w:r w:rsidR="00E34516">
        <w:rPr>
          <w:rFonts w:ascii="Century Gothic" w:hAnsi="Century Gothic"/>
        </w:rPr>
        <w:t>……………………………………………………………………………..3</w:t>
      </w:r>
      <w:r w:rsidR="0079663A">
        <w:rPr>
          <w:rFonts w:ascii="Century Gothic" w:hAnsi="Century Gothic"/>
        </w:rPr>
        <w:t>4</w:t>
      </w:r>
    </w:p>
    <w:p w:rsidR="004A287E" w:rsidRDefault="00BB061E">
      <w:pPr>
        <w:rPr>
          <w:rFonts w:ascii="Century Gothic" w:hAnsi="Century Gothic"/>
        </w:rPr>
      </w:pPr>
      <w:r>
        <w:rPr>
          <w:rFonts w:ascii="Century Gothic" w:hAnsi="Century Gothic"/>
        </w:rPr>
        <w:t>Životní prostředí………</w:t>
      </w:r>
      <w:r w:rsidR="00E34516">
        <w:rPr>
          <w:rFonts w:ascii="Century Gothic" w:hAnsi="Century Gothic"/>
        </w:rPr>
        <w:t>……………………………………………………………………………..</w:t>
      </w:r>
      <w:r w:rsidR="0079663A">
        <w:rPr>
          <w:rFonts w:ascii="Century Gothic" w:hAnsi="Century Gothic"/>
        </w:rPr>
        <w:t>35</w:t>
      </w:r>
    </w:p>
    <w:p w:rsidR="00BB061E" w:rsidRDefault="00BB061E">
      <w:pPr>
        <w:rPr>
          <w:rFonts w:ascii="Century Gothic" w:hAnsi="Century Gothic"/>
        </w:rPr>
      </w:pPr>
      <w:r>
        <w:rPr>
          <w:rFonts w:ascii="Century Gothic" w:hAnsi="Century Gothic"/>
        </w:rPr>
        <w:t>Ochrana přírody a kraji</w:t>
      </w:r>
      <w:r w:rsidR="00E34516">
        <w:rPr>
          <w:rFonts w:ascii="Century Gothic" w:hAnsi="Century Gothic"/>
        </w:rPr>
        <w:t>ny………………………………………………………………………..</w:t>
      </w:r>
      <w:r w:rsidR="0079663A">
        <w:rPr>
          <w:rFonts w:ascii="Century Gothic" w:hAnsi="Century Gothic"/>
        </w:rPr>
        <w:t>35</w:t>
      </w:r>
    </w:p>
    <w:p w:rsidR="00BB061E" w:rsidRDefault="0079663A">
      <w:pPr>
        <w:rPr>
          <w:rFonts w:ascii="Century Gothic" w:hAnsi="Century Gothic"/>
        </w:rPr>
      </w:pPr>
      <w:r>
        <w:rPr>
          <w:rFonts w:ascii="Century Gothic" w:hAnsi="Century Gothic"/>
        </w:rPr>
        <w:t>Závěr………………………………………………………………………………………………….36</w:t>
      </w:r>
    </w:p>
    <w:p w:rsidR="004A287E" w:rsidRDefault="004A287E">
      <w:pPr>
        <w:rPr>
          <w:rFonts w:ascii="Century Gothic" w:hAnsi="Century Gothic"/>
        </w:rPr>
      </w:pPr>
    </w:p>
    <w:p w:rsidR="004A287E" w:rsidRDefault="004A287E">
      <w:pPr>
        <w:rPr>
          <w:rFonts w:ascii="Century Gothic" w:hAnsi="Century Gothic"/>
        </w:rPr>
      </w:pPr>
    </w:p>
    <w:p w:rsidR="004A287E" w:rsidRDefault="004A287E">
      <w:pPr>
        <w:rPr>
          <w:rFonts w:ascii="Century Gothic" w:hAnsi="Century Gothic"/>
        </w:rPr>
      </w:pPr>
    </w:p>
    <w:p w:rsidR="00BB061E" w:rsidRDefault="00BB061E">
      <w:pPr>
        <w:rPr>
          <w:rFonts w:ascii="Century Gothic" w:hAnsi="Century Gothic"/>
        </w:rPr>
      </w:pPr>
    </w:p>
    <w:p w:rsidR="00BB061E" w:rsidRDefault="00BB061E">
      <w:pPr>
        <w:rPr>
          <w:rFonts w:ascii="Century Gothic" w:hAnsi="Century Gothic"/>
        </w:rPr>
      </w:pPr>
    </w:p>
    <w:p w:rsidR="00BB061E" w:rsidRDefault="00BB061E">
      <w:pPr>
        <w:rPr>
          <w:rFonts w:ascii="Century Gothic" w:hAnsi="Century Gothic"/>
        </w:rPr>
      </w:pPr>
    </w:p>
    <w:p w:rsidR="00650BB9" w:rsidRDefault="00650BB9" w:rsidP="00137B41">
      <w:pPr>
        <w:outlineLvl w:val="0"/>
        <w:rPr>
          <w:rFonts w:ascii="Century Gothic" w:hAnsi="Century Gothic"/>
          <w:b/>
          <w:u w:val="single"/>
        </w:rPr>
      </w:pPr>
    </w:p>
    <w:p w:rsidR="005452A3" w:rsidRPr="003B2431" w:rsidRDefault="005452A3" w:rsidP="00137B41">
      <w:pPr>
        <w:outlineLvl w:val="0"/>
        <w:rPr>
          <w:rFonts w:ascii="Century Gothic" w:hAnsi="Century Gothic"/>
          <w:b/>
          <w:u w:val="single"/>
        </w:rPr>
      </w:pPr>
      <w:r w:rsidRPr="003B2431">
        <w:rPr>
          <w:rFonts w:ascii="Century Gothic" w:hAnsi="Century Gothic"/>
          <w:b/>
          <w:u w:val="single"/>
        </w:rPr>
        <w:lastRenderedPageBreak/>
        <w:t>Grafická část:</w:t>
      </w:r>
    </w:p>
    <w:p w:rsidR="00CB121A" w:rsidRDefault="00CB121A">
      <w:pPr>
        <w:rPr>
          <w:rFonts w:ascii="Century Gothic" w:hAnsi="Century Gothic"/>
        </w:rPr>
      </w:pPr>
      <w:r>
        <w:rPr>
          <w:rFonts w:ascii="Century Gothic" w:hAnsi="Century Gothic"/>
        </w:rPr>
        <w:t xml:space="preserve">Výkres </w:t>
      </w:r>
      <w:r w:rsidR="002E5AC3">
        <w:rPr>
          <w:rFonts w:ascii="Century Gothic" w:hAnsi="Century Gothic"/>
        </w:rPr>
        <w:t>01</w:t>
      </w:r>
      <w:r>
        <w:rPr>
          <w:rFonts w:ascii="Century Gothic" w:hAnsi="Century Gothic"/>
        </w:rPr>
        <w:t xml:space="preserve"> </w:t>
      </w:r>
      <w:r w:rsidR="002E5AC3">
        <w:rPr>
          <w:rFonts w:ascii="Century Gothic" w:hAnsi="Century Gothic"/>
        </w:rPr>
        <w:tab/>
      </w:r>
      <w:r>
        <w:rPr>
          <w:rFonts w:ascii="Century Gothic" w:hAnsi="Century Gothic"/>
        </w:rPr>
        <w:t>Návrh využití území</w:t>
      </w:r>
      <w:r w:rsidR="002E5AC3">
        <w:rPr>
          <w:rFonts w:ascii="Century Gothic" w:hAnsi="Century Gothic"/>
        </w:rPr>
        <w:t xml:space="preserve"> </w:t>
      </w:r>
      <w:r>
        <w:rPr>
          <w:rFonts w:ascii="Century Gothic" w:hAnsi="Century Gothic"/>
        </w:rPr>
        <w:t>- hlavní výkres; měřítko 1:2000</w:t>
      </w:r>
    </w:p>
    <w:p w:rsidR="00CB121A" w:rsidRDefault="00CB121A">
      <w:pPr>
        <w:rPr>
          <w:rFonts w:ascii="Century Gothic" w:hAnsi="Century Gothic"/>
        </w:rPr>
      </w:pPr>
      <w:r>
        <w:rPr>
          <w:rFonts w:ascii="Century Gothic" w:hAnsi="Century Gothic"/>
        </w:rPr>
        <w:t xml:space="preserve">Výkres </w:t>
      </w:r>
      <w:r w:rsidR="002E5AC3">
        <w:rPr>
          <w:rFonts w:ascii="Century Gothic" w:hAnsi="Century Gothic"/>
        </w:rPr>
        <w:t>02</w:t>
      </w:r>
      <w:r>
        <w:rPr>
          <w:rFonts w:ascii="Century Gothic" w:hAnsi="Century Gothic"/>
        </w:rPr>
        <w:t xml:space="preserve"> </w:t>
      </w:r>
      <w:r w:rsidR="002E5AC3">
        <w:rPr>
          <w:rFonts w:ascii="Century Gothic" w:hAnsi="Century Gothic"/>
        </w:rPr>
        <w:tab/>
      </w:r>
      <w:r>
        <w:rPr>
          <w:rFonts w:ascii="Century Gothic" w:hAnsi="Century Gothic"/>
        </w:rPr>
        <w:t>Návrh dopravy- situační řešení; měřítko 1:2000</w:t>
      </w:r>
    </w:p>
    <w:p w:rsidR="00CB121A" w:rsidRDefault="00CB121A">
      <w:pPr>
        <w:rPr>
          <w:rFonts w:ascii="Century Gothic" w:hAnsi="Century Gothic"/>
        </w:rPr>
      </w:pPr>
      <w:r>
        <w:rPr>
          <w:rFonts w:ascii="Century Gothic" w:hAnsi="Century Gothic"/>
        </w:rPr>
        <w:t xml:space="preserve">Výkres </w:t>
      </w:r>
      <w:r w:rsidR="002E5AC3">
        <w:rPr>
          <w:rFonts w:ascii="Century Gothic" w:hAnsi="Century Gothic"/>
        </w:rPr>
        <w:t>03</w:t>
      </w:r>
      <w:r>
        <w:rPr>
          <w:rFonts w:ascii="Century Gothic" w:hAnsi="Century Gothic"/>
        </w:rPr>
        <w:t xml:space="preserve"> </w:t>
      </w:r>
      <w:r w:rsidR="002E5AC3">
        <w:rPr>
          <w:rFonts w:ascii="Century Gothic" w:hAnsi="Century Gothic"/>
        </w:rPr>
        <w:tab/>
      </w:r>
      <w:r>
        <w:rPr>
          <w:rFonts w:ascii="Century Gothic" w:hAnsi="Century Gothic"/>
        </w:rPr>
        <w:t>Návrh technické infrastruktury- vodní hospodářství; měřítko 1:2000</w:t>
      </w:r>
    </w:p>
    <w:p w:rsidR="00CB121A" w:rsidRDefault="00CB121A">
      <w:pPr>
        <w:rPr>
          <w:rFonts w:ascii="Century Gothic" w:hAnsi="Century Gothic"/>
        </w:rPr>
      </w:pPr>
      <w:r>
        <w:rPr>
          <w:rFonts w:ascii="Century Gothic" w:hAnsi="Century Gothic"/>
        </w:rPr>
        <w:t xml:space="preserve">Výkres </w:t>
      </w:r>
      <w:r w:rsidR="002E5AC3">
        <w:rPr>
          <w:rFonts w:ascii="Century Gothic" w:hAnsi="Century Gothic"/>
        </w:rPr>
        <w:t>04</w:t>
      </w:r>
      <w:r>
        <w:rPr>
          <w:rFonts w:ascii="Century Gothic" w:hAnsi="Century Gothic"/>
        </w:rPr>
        <w:t xml:space="preserve"> </w:t>
      </w:r>
      <w:r w:rsidR="002E5AC3">
        <w:rPr>
          <w:rFonts w:ascii="Century Gothic" w:hAnsi="Century Gothic"/>
        </w:rPr>
        <w:tab/>
      </w:r>
      <w:r>
        <w:rPr>
          <w:rFonts w:ascii="Century Gothic" w:hAnsi="Century Gothic"/>
        </w:rPr>
        <w:t>Návrh technické infrastruktury- energetika, spoje měřítko 1:2000</w:t>
      </w:r>
    </w:p>
    <w:p w:rsidR="00CB121A" w:rsidRDefault="00CB121A">
      <w:pPr>
        <w:rPr>
          <w:rFonts w:ascii="Century Gothic" w:hAnsi="Century Gothic"/>
        </w:rPr>
      </w:pPr>
      <w:r>
        <w:rPr>
          <w:rFonts w:ascii="Century Gothic" w:hAnsi="Century Gothic"/>
        </w:rPr>
        <w:t xml:space="preserve">Výkres </w:t>
      </w:r>
      <w:r w:rsidR="002E5AC3">
        <w:rPr>
          <w:rFonts w:ascii="Century Gothic" w:hAnsi="Century Gothic"/>
        </w:rPr>
        <w:t>05</w:t>
      </w:r>
      <w:r>
        <w:rPr>
          <w:rFonts w:ascii="Century Gothic" w:hAnsi="Century Gothic"/>
        </w:rPr>
        <w:t xml:space="preserve"> </w:t>
      </w:r>
      <w:r w:rsidR="002E5AC3">
        <w:rPr>
          <w:rFonts w:ascii="Century Gothic" w:hAnsi="Century Gothic"/>
        </w:rPr>
        <w:tab/>
      </w:r>
      <w:r>
        <w:rPr>
          <w:rFonts w:ascii="Century Gothic" w:hAnsi="Century Gothic"/>
        </w:rPr>
        <w:t>Návrh zastavění</w:t>
      </w:r>
      <w:r w:rsidR="002E5AC3">
        <w:rPr>
          <w:rFonts w:ascii="Century Gothic" w:hAnsi="Century Gothic"/>
        </w:rPr>
        <w:t xml:space="preserve"> </w:t>
      </w:r>
      <w:r>
        <w:rPr>
          <w:rFonts w:ascii="Century Gothic" w:hAnsi="Century Gothic"/>
        </w:rPr>
        <w:t xml:space="preserve">- </w:t>
      </w:r>
      <w:r w:rsidR="001271FC">
        <w:rPr>
          <w:rFonts w:ascii="Century Gothic" w:hAnsi="Century Gothic"/>
        </w:rPr>
        <w:t>urbanistické řešení; měřítko 1:1</w:t>
      </w:r>
      <w:r>
        <w:rPr>
          <w:rFonts w:ascii="Century Gothic" w:hAnsi="Century Gothic"/>
        </w:rPr>
        <w:t>000</w:t>
      </w:r>
    </w:p>
    <w:p w:rsidR="00CB121A" w:rsidRDefault="00CB121A">
      <w:pPr>
        <w:rPr>
          <w:rFonts w:ascii="Century Gothic" w:hAnsi="Century Gothic"/>
        </w:rPr>
      </w:pPr>
    </w:p>
    <w:p w:rsidR="00CB121A" w:rsidRDefault="00CB121A">
      <w:pPr>
        <w:rPr>
          <w:rFonts w:ascii="Century Gothic" w:hAnsi="Century Gothic"/>
        </w:rPr>
      </w:pPr>
    </w:p>
    <w:p w:rsidR="00CB121A" w:rsidRDefault="00CB121A">
      <w:pPr>
        <w:rPr>
          <w:rFonts w:ascii="Century Gothic" w:hAnsi="Century Gothic"/>
        </w:rPr>
      </w:pPr>
    </w:p>
    <w:p w:rsidR="00CB121A" w:rsidRDefault="00CB121A">
      <w:pPr>
        <w:rPr>
          <w:rFonts w:ascii="Century Gothic" w:hAnsi="Century Gothic"/>
        </w:rPr>
      </w:pPr>
    </w:p>
    <w:p w:rsidR="00CB121A" w:rsidRDefault="00CB121A">
      <w:pPr>
        <w:rPr>
          <w:rFonts w:ascii="Century Gothic" w:hAnsi="Century Gothic"/>
        </w:rPr>
      </w:pPr>
    </w:p>
    <w:p w:rsidR="00CB121A" w:rsidRDefault="00CB121A">
      <w:pPr>
        <w:rPr>
          <w:rFonts w:ascii="Century Gothic" w:hAnsi="Century Gothic"/>
        </w:rPr>
      </w:pPr>
    </w:p>
    <w:p w:rsidR="00CB121A" w:rsidRDefault="00CB121A">
      <w:pPr>
        <w:rPr>
          <w:rFonts w:ascii="Century Gothic" w:hAnsi="Century Gothic"/>
        </w:rPr>
      </w:pPr>
    </w:p>
    <w:p w:rsidR="00CB121A" w:rsidRDefault="00CB121A">
      <w:pPr>
        <w:rPr>
          <w:rFonts w:ascii="Century Gothic" w:hAnsi="Century Gothic"/>
        </w:rPr>
      </w:pPr>
    </w:p>
    <w:p w:rsidR="00CB121A" w:rsidRDefault="00CB121A">
      <w:pPr>
        <w:rPr>
          <w:rFonts w:ascii="Century Gothic" w:hAnsi="Century Gothic"/>
        </w:rPr>
      </w:pPr>
    </w:p>
    <w:p w:rsidR="00CB121A" w:rsidRDefault="00CB121A">
      <w:pPr>
        <w:rPr>
          <w:rFonts w:ascii="Century Gothic" w:hAnsi="Century Gothic"/>
        </w:rPr>
      </w:pPr>
    </w:p>
    <w:p w:rsidR="00BB061E" w:rsidRDefault="00BB061E">
      <w:pPr>
        <w:rPr>
          <w:rFonts w:ascii="Century Gothic" w:hAnsi="Century Gothic"/>
        </w:rPr>
      </w:pPr>
    </w:p>
    <w:p w:rsidR="00BB061E" w:rsidRDefault="00BB061E">
      <w:pPr>
        <w:rPr>
          <w:rFonts w:ascii="Century Gothic" w:hAnsi="Century Gothic"/>
        </w:rPr>
      </w:pPr>
    </w:p>
    <w:p w:rsidR="00BB061E" w:rsidRDefault="00BB061E">
      <w:pPr>
        <w:rPr>
          <w:rFonts w:ascii="Century Gothic" w:hAnsi="Century Gothic"/>
        </w:rPr>
      </w:pPr>
    </w:p>
    <w:p w:rsidR="00CB121A" w:rsidRDefault="00CB121A">
      <w:pPr>
        <w:rPr>
          <w:rFonts w:ascii="Century Gothic" w:hAnsi="Century Gothic"/>
        </w:rPr>
      </w:pPr>
    </w:p>
    <w:p w:rsidR="00CB121A" w:rsidRDefault="00CB121A">
      <w:pPr>
        <w:rPr>
          <w:rFonts w:ascii="Century Gothic" w:hAnsi="Century Gothic"/>
        </w:rPr>
      </w:pPr>
    </w:p>
    <w:p w:rsidR="00CB121A" w:rsidRDefault="00CB121A">
      <w:pPr>
        <w:rPr>
          <w:rFonts w:ascii="Century Gothic" w:hAnsi="Century Gothic"/>
        </w:rPr>
      </w:pPr>
    </w:p>
    <w:p w:rsidR="002E5AC3" w:rsidRDefault="002E5AC3" w:rsidP="00137B41">
      <w:pPr>
        <w:outlineLvl w:val="0"/>
        <w:rPr>
          <w:rFonts w:ascii="Century Gothic" w:hAnsi="Century Gothic"/>
          <w:b/>
          <w:u w:val="single"/>
        </w:rPr>
      </w:pPr>
    </w:p>
    <w:p w:rsidR="002E5AC3" w:rsidRDefault="002E5AC3" w:rsidP="00137B41">
      <w:pPr>
        <w:outlineLvl w:val="0"/>
        <w:rPr>
          <w:rFonts w:ascii="Century Gothic" w:hAnsi="Century Gothic"/>
          <w:b/>
          <w:u w:val="single"/>
        </w:rPr>
      </w:pPr>
    </w:p>
    <w:p w:rsidR="002E5AC3" w:rsidRDefault="002E5AC3" w:rsidP="00137B41">
      <w:pPr>
        <w:outlineLvl w:val="0"/>
        <w:rPr>
          <w:rFonts w:ascii="Century Gothic" w:hAnsi="Century Gothic"/>
          <w:b/>
          <w:u w:val="single"/>
        </w:rPr>
      </w:pPr>
    </w:p>
    <w:p w:rsidR="002E5AC3" w:rsidRDefault="002E5AC3" w:rsidP="00137B41">
      <w:pPr>
        <w:outlineLvl w:val="0"/>
        <w:rPr>
          <w:rFonts w:ascii="Century Gothic" w:hAnsi="Century Gothic"/>
          <w:b/>
          <w:u w:val="single"/>
        </w:rPr>
      </w:pPr>
    </w:p>
    <w:p w:rsidR="002E5AC3" w:rsidRDefault="002E5AC3" w:rsidP="00137B41">
      <w:pPr>
        <w:outlineLvl w:val="0"/>
        <w:rPr>
          <w:rFonts w:ascii="Century Gothic" w:hAnsi="Century Gothic"/>
          <w:b/>
          <w:u w:val="single"/>
        </w:rPr>
      </w:pPr>
    </w:p>
    <w:p w:rsidR="00CB121A" w:rsidRPr="003B2431" w:rsidRDefault="00CB121A" w:rsidP="00137B41">
      <w:pPr>
        <w:outlineLvl w:val="0"/>
        <w:rPr>
          <w:rFonts w:ascii="Century Gothic" w:hAnsi="Century Gothic"/>
          <w:b/>
          <w:u w:val="single"/>
        </w:rPr>
      </w:pPr>
      <w:r w:rsidRPr="003B2431">
        <w:rPr>
          <w:rFonts w:ascii="Century Gothic" w:hAnsi="Century Gothic"/>
          <w:b/>
          <w:u w:val="single"/>
        </w:rPr>
        <w:lastRenderedPageBreak/>
        <w:t>TEXTOVÁ ČÁST</w:t>
      </w:r>
    </w:p>
    <w:p w:rsidR="00CB121A" w:rsidRDefault="00CB121A" w:rsidP="00CB69BE">
      <w:pPr>
        <w:rPr>
          <w:rFonts w:ascii="Century Gothic" w:hAnsi="Century Gothic"/>
        </w:rPr>
      </w:pPr>
    </w:p>
    <w:p w:rsidR="00CB121A" w:rsidRPr="001E164A" w:rsidRDefault="001454DB" w:rsidP="00CB69BE">
      <w:pPr>
        <w:rPr>
          <w:rFonts w:ascii="Century Gothic" w:hAnsi="Century Gothic"/>
          <w:b/>
          <w:i/>
        </w:rPr>
      </w:pPr>
      <w:r>
        <w:rPr>
          <w:rFonts w:ascii="Century Gothic" w:hAnsi="Century Gothic"/>
          <w:b/>
          <w:i/>
        </w:rPr>
        <w:t xml:space="preserve">A </w:t>
      </w:r>
      <w:r>
        <w:rPr>
          <w:rFonts w:ascii="Century Gothic" w:hAnsi="Century Gothic"/>
          <w:b/>
          <w:i/>
        </w:rPr>
        <w:tab/>
        <w:t>Š</w:t>
      </w:r>
      <w:r w:rsidR="00CB121A" w:rsidRPr="001E164A">
        <w:rPr>
          <w:rFonts w:ascii="Century Gothic" w:hAnsi="Century Gothic"/>
          <w:b/>
          <w:i/>
        </w:rPr>
        <w:t>irší územní souvislosti, současné využití území, problémy</w:t>
      </w:r>
    </w:p>
    <w:p w:rsidR="00CB121A" w:rsidRDefault="00CB121A" w:rsidP="00CB69BE">
      <w:pPr>
        <w:rPr>
          <w:rFonts w:ascii="Century Gothic" w:hAnsi="Century Gothic"/>
        </w:rPr>
      </w:pPr>
    </w:p>
    <w:p w:rsidR="00CB121A" w:rsidRPr="003B2431" w:rsidRDefault="00CB121A" w:rsidP="00137B41">
      <w:pPr>
        <w:outlineLvl w:val="0"/>
        <w:rPr>
          <w:rFonts w:ascii="Century Gothic" w:hAnsi="Century Gothic"/>
          <w:i/>
        </w:rPr>
      </w:pPr>
      <w:r w:rsidRPr="003B2431">
        <w:rPr>
          <w:rFonts w:ascii="Century Gothic" w:hAnsi="Century Gothic"/>
          <w:i/>
        </w:rPr>
        <w:t>Důvody pro pořízení územní studie</w:t>
      </w:r>
    </w:p>
    <w:p w:rsidR="00F7643B" w:rsidRDefault="0001296B" w:rsidP="00D71C01">
      <w:pPr>
        <w:jc w:val="both"/>
        <w:rPr>
          <w:rFonts w:ascii="Century Gothic" w:hAnsi="Century Gothic"/>
        </w:rPr>
      </w:pPr>
      <w:r>
        <w:rPr>
          <w:rFonts w:ascii="Century Gothic" w:hAnsi="Century Gothic"/>
        </w:rPr>
        <w:tab/>
      </w:r>
      <w:r w:rsidR="00D71C01">
        <w:rPr>
          <w:rFonts w:ascii="Century Gothic" w:hAnsi="Century Gothic"/>
        </w:rPr>
        <w:t>"</w:t>
      </w:r>
      <w:r w:rsidR="002E3284">
        <w:rPr>
          <w:rFonts w:ascii="Century Gothic" w:hAnsi="Century Gothic"/>
        </w:rPr>
        <w:t>Sportovně rekreační oblast Pisárky za Anthroposem</w:t>
      </w:r>
      <w:r>
        <w:rPr>
          <w:rFonts w:ascii="Century Gothic" w:hAnsi="Century Gothic"/>
        </w:rPr>
        <w:t xml:space="preserve"> - 3. varianta řešení</w:t>
      </w:r>
      <w:r w:rsidR="002E3284">
        <w:rPr>
          <w:rFonts w:ascii="Century Gothic" w:hAnsi="Century Gothic"/>
        </w:rPr>
        <w:t>“</w:t>
      </w:r>
      <w:r w:rsidR="00D71C01">
        <w:rPr>
          <w:rFonts w:ascii="Century Gothic" w:hAnsi="Century Gothic"/>
        </w:rPr>
        <w:t xml:space="preserve"> je územní studií</w:t>
      </w:r>
      <w:r w:rsidR="002E3284">
        <w:rPr>
          <w:rFonts w:ascii="Century Gothic" w:hAnsi="Century Gothic"/>
        </w:rPr>
        <w:t>,</w:t>
      </w:r>
      <w:r w:rsidR="00D71C01">
        <w:rPr>
          <w:rFonts w:ascii="Century Gothic" w:hAnsi="Century Gothic"/>
        </w:rPr>
        <w:t xml:space="preserve"> která</w:t>
      </w:r>
      <w:r w:rsidR="002E3284">
        <w:rPr>
          <w:rFonts w:ascii="Century Gothic" w:hAnsi="Century Gothic"/>
        </w:rPr>
        <w:t xml:space="preserve"> </w:t>
      </w:r>
      <w:r w:rsidR="00D71C01">
        <w:rPr>
          <w:rFonts w:ascii="Century Gothic" w:hAnsi="Century Gothic"/>
        </w:rPr>
        <w:t xml:space="preserve">vzniká jako alternativa k dříve zpracovávaným verzím předcházejících </w:t>
      </w:r>
      <w:r w:rsidR="00F7643B">
        <w:rPr>
          <w:rFonts w:ascii="Century Gothic" w:hAnsi="Century Gothic"/>
        </w:rPr>
        <w:t xml:space="preserve">územních </w:t>
      </w:r>
      <w:r w:rsidR="00D71C01">
        <w:rPr>
          <w:rFonts w:ascii="Century Gothic" w:hAnsi="Century Gothic"/>
        </w:rPr>
        <w:t xml:space="preserve">studií na základě novějších požadavků optimalizace umístění některých sportovních aktivit na řešených plochách a rovněž na podkladě upraveného zadání objednatele. </w:t>
      </w:r>
      <w:r w:rsidR="00F7643B">
        <w:rPr>
          <w:rFonts w:ascii="Century Gothic" w:hAnsi="Century Gothic"/>
        </w:rPr>
        <w:t>Novým způsobem je řešeno zejména umístění hřišť pro malou kopanou.  Dále studie obsahuje požadavky na závodní parametry in-line dráhy o šířce 6m a délce okruhu 650m.</w:t>
      </w:r>
      <w:r w:rsidR="00F7643B">
        <w:rPr>
          <w:rFonts w:ascii="Century Gothic" w:hAnsi="Century Gothic"/>
        </w:rPr>
        <w:tab/>
      </w:r>
    </w:p>
    <w:p w:rsidR="00F7643B" w:rsidRDefault="00F7643B" w:rsidP="00D71C01">
      <w:pPr>
        <w:jc w:val="both"/>
        <w:rPr>
          <w:rFonts w:ascii="Century Gothic" w:hAnsi="Century Gothic"/>
        </w:rPr>
      </w:pPr>
      <w:r>
        <w:rPr>
          <w:rFonts w:ascii="Century Gothic" w:hAnsi="Century Gothic"/>
        </w:rPr>
        <w:tab/>
        <w:t>Změny oproti předcházejícím variantám spočívají též v úpravě dopravního napojení areálu na komunikaci Pisárecká.</w:t>
      </w:r>
    </w:p>
    <w:p w:rsidR="00E177B9" w:rsidRDefault="00E177B9" w:rsidP="00CB69BE">
      <w:pPr>
        <w:rPr>
          <w:rFonts w:ascii="Century Gothic" w:hAnsi="Century Gothic"/>
        </w:rPr>
      </w:pPr>
    </w:p>
    <w:p w:rsidR="003B2431" w:rsidRPr="00D71C01" w:rsidRDefault="00E177B9" w:rsidP="00D71C01">
      <w:pPr>
        <w:outlineLvl w:val="0"/>
        <w:rPr>
          <w:rFonts w:ascii="Century Gothic" w:hAnsi="Century Gothic"/>
          <w:i/>
        </w:rPr>
      </w:pPr>
      <w:r w:rsidRPr="003B2431">
        <w:rPr>
          <w:rFonts w:ascii="Century Gothic" w:hAnsi="Century Gothic"/>
          <w:i/>
        </w:rPr>
        <w:t>Vymezení řešeného území a jeho charakteristika</w:t>
      </w:r>
    </w:p>
    <w:p w:rsidR="00E177B9" w:rsidRDefault="00D71C01" w:rsidP="00C76B39">
      <w:pPr>
        <w:jc w:val="both"/>
        <w:rPr>
          <w:rFonts w:ascii="Century Gothic" w:hAnsi="Century Gothic"/>
        </w:rPr>
      </w:pPr>
      <w:r>
        <w:rPr>
          <w:rFonts w:ascii="Century Gothic" w:hAnsi="Century Gothic"/>
        </w:rPr>
        <w:tab/>
      </w:r>
      <w:r w:rsidR="00E177B9">
        <w:rPr>
          <w:rFonts w:ascii="Century Gothic" w:hAnsi="Century Gothic"/>
        </w:rPr>
        <w:t>Řešené území se nachází na území městské části Brno- střed v k.ú. Pisárky, má výměru cca 13,5ha. Je vymezeno komunikací Pisárecká, řekou Svratkou a pozemky lesa se silničním tělesem dálničního přiva</w:t>
      </w:r>
      <w:r w:rsidR="005E2F74">
        <w:rPr>
          <w:rFonts w:ascii="Century Gothic" w:hAnsi="Century Gothic"/>
        </w:rPr>
        <w:t xml:space="preserve">děče k tunelům Pražské radiály,  </w:t>
      </w:r>
      <w:r w:rsidR="00E177B9">
        <w:rPr>
          <w:rFonts w:ascii="Century Gothic" w:hAnsi="Century Gothic"/>
        </w:rPr>
        <w:t>viz. Zákres ve výřezu ÚPmB.</w:t>
      </w:r>
    </w:p>
    <w:p w:rsidR="00E177B9" w:rsidRDefault="00E177B9" w:rsidP="00C76B39">
      <w:pPr>
        <w:jc w:val="center"/>
        <w:rPr>
          <w:rFonts w:ascii="Century Gothic" w:hAnsi="Century Gothic"/>
        </w:rPr>
      </w:pPr>
      <w:r>
        <w:rPr>
          <w:rFonts w:ascii="Century Gothic" w:hAnsi="Century Gothic"/>
          <w:noProof/>
          <w:lang w:eastAsia="cs-CZ"/>
        </w:rPr>
        <w:drawing>
          <wp:inline distT="0" distB="0" distL="0" distR="0">
            <wp:extent cx="2547178" cy="3631721"/>
            <wp:effectExtent l="19050" t="0" r="5522" b="0"/>
            <wp:docPr id="1" name="obrázek 1" descr="C:\Users\Marketa.Micova\Desktop\USA_ZADÁNÍ.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keta.Micova\Desktop\USA_ZADÁNÍ.jpg"/>
                    <pic:cNvPicPr>
                      <a:picLocks noChangeAspect="1" noChangeArrowheads="1"/>
                    </pic:cNvPicPr>
                  </pic:nvPicPr>
                  <pic:blipFill>
                    <a:blip r:embed="rId8" cstate="print"/>
                    <a:srcRect/>
                    <a:stretch>
                      <a:fillRect/>
                    </a:stretch>
                  </pic:blipFill>
                  <pic:spPr bwMode="auto">
                    <a:xfrm>
                      <a:off x="0" y="0"/>
                      <a:ext cx="2553768" cy="3641117"/>
                    </a:xfrm>
                    <a:prstGeom prst="rect">
                      <a:avLst/>
                    </a:prstGeom>
                    <a:noFill/>
                    <a:ln w="9525">
                      <a:noFill/>
                      <a:miter lim="800000"/>
                      <a:headEnd/>
                      <a:tailEnd/>
                    </a:ln>
                  </pic:spPr>
                </pic:pic>
              </a:graphicData>
            </a:graphic>
          </wp:inline>
        </w:drawing>
      </w:r>
    </w:p>
    <w:p w:rsidR="00011EA0" w:rsidRDefault="00D71C01" w:rsidP="00C76B39">
      <w:pPr>
        <w:jc w:val="both"/>
        <w:rPr>
          <w:rFonts w:ascii="Century Gothic" w:hAnsi="Century Gothic"/>
        </w:rPr>
      </w:pPr>
      <w:r>
        <w:rPr>
          <w:rFonts w:ascii="Century Gothic" w:hAnsi="Century Gothic"/>
        </w:rPr>
        <w:lastRenderedPageBreak/>
        <w:tab/>
      </w:r>
      <w:r w:rsidR="00011EA0">
        <w:rPr>
          <w:rFonts w:ascii="Century Gothic" w:hAnsi="Century Gothic"/>
        </w:rPr>
        <w:t xml:space="preserve">Příjezd je z ulice Pisárecká. </w:t>
      </w:r>
      <w:r w:rsidR="00F7643B">
        <w:rPr>
          <w:rFonts w:ascii="Century Gothic" w:hAnsi="Century Gothic"/>
        </w:rPr>
        <w:t>V</w:t>
      </w:r>
      <w:r w:rsidR="00011EA0">
        <w:rPr>
          <w:rFonts w:ascii="Century Gothic" w:hAnsi="Century Gothic"/>
        </w:rPr>
        <w:t xml:space="preserve"> severní části řešeného území </w:t>
      </w:r>
      <w:r w:rsidR="00F7643B">
        <w:rPr>
          <w:rFonts w:ascii="Century Gothic" w:hAnsi="Century Gothic"/>
        </w:rPr>
        <w:t>se nachází</w:t>
      </w:r>
      <w:r w:rsidR="00011EA0">
        <w:rPr>
          <w:rFonts w:ascii="Century Gothic" w:hAnsi="Century Gothic"/>
        </w:rPr>
        <w:t xml:space="preserve"> plocha park</w:t>
      </w:r>
      <w:r w:rsidR="00F7643B">
        <w:rPr>
          <w:rFonts w:ascii="Century Gothic" w:hAnsi="Century Gothic"/>
        </w:rPr>
        <w:t>ové zeleně</w:t>
      </w:r>
      <w:r w:rsidR="00011EA0">
        <w:rPr>
          <w:rFonts w:ascii="Century Gothic" w:hAnsi="Century Gothic"/>
        </w:rPr>
        <w:t xml:space="preserve"> s </w:t>
      </w:r>
      <w:r w:rsidR="00F7643B">
        <w:rPr>
          <w:rFonts w:ascii="Century Gothic" w:hAnsi="Century Gothic"/>
        </w:rPr>
        <w:t>budovou</w:t>
      </w:r>
      <w:r w:rsidR="00011EA0">
        <w:rPr>
          <w:rFonts w:ascii="Century Gothic" w:hAnsi="Century Gothic"/>
        </w:rPr>
        <w:t xml:space="preserve"> Anthroposu. Na východní straně je atletická dráha a po pravém břehu řeky Svratky z ulice Pisárecká směrem k areálu Riviery vede cyklistická trasa. V západní části jsou drobné stavby ve vlastnictví statutárního města Brna pronajímané k různým činnostem. Předmětné území je dlouhodobě vnímáno jako atraktivní rekreační a výletní místo brněnských obyvatel vzhledem k relativně malé vzdálenosti </w:t>
      </w:r>
      <w:r w:rsidR="00F7643B">
        <w:rPr>
          <w:rFonts w:ascii="Century Gothic" w:hAnsi="Century Gothic"/>
        </w:rPr>
        <w:t xml:space="preserve">od centra Brna </w:t>
      </w:r>
      <w:r w:rsidR="00011EA0">
        <w:rPr>
          <w:rFonts w:ascii="Century Gothic" w:hAnsi="Century Gothic"/>
        </w:rPr>
        <w:t xml:space="preserve"> a </w:t>
      </w:r>
      <w:r w:rsidR="00F7643B">
        <w:rPr>
          <w:rFonts w:ascii="Century Gothic" w:hAnsi="Century Gothic"/>
        </w:rPr>
        <w:t>příznivé dostupnosti</w:t>
      </w:r>
      <w:r w:rsidR="00011EA0">
        <w:rPr>
          <w:rFonts w:ascii="Century Gothic" w:hAnsi="Century Gothic"/>
        </w:rPr>
        <w:t xml:space="preserve"> městskou hromadnou dopravou. Nezanedbatelnou roli zde má blízkost řeky Svratky a rekreační areál brněnské Riviery.</w:t>
      </w:r>
    </w:p>
    <w:p w:rsidR="00520432" w:rsidRDefault="00D71C01" w:rsidP="00C76B39">
      <w:pPr>
        <w:jc w:val="both"/>
        <w:rPr>
          <w:rFonts w:ascii="Century Gothic" w:hAnsi="Century Gothic"/>
        </w:rPr>
      </w:pPr>
      <w:r>
        <w:rPr>
          <w:rFonts w:ascii="Century Gothic" w:hAnsi="Century Gothic"/>
        </w:rPr>
        <w:tab/>
      </w:r>
      <w:r w:rsidR="00520432">
        <w:rPr>
          <w:rFonts w:ascii="Century Gothic" w:hAnsi="Century Gothic"/>
        </w:rPr>
        <w:t>Dle platného ÚPmB jsou předmětné pozemky v návrhové a stabilizované</w:t>
      </w:r>
      <w:r>
        <w:rPr>
          <w:rFonts w:ascii="Century Gothic" w:hAnsi="Century Gothic"/>
        </w:rPr>
        <w:t xml:space="preserve"> </w:t>
      </w:r>
      <w:r w:rsidR="00520432">
        <w:rPr>
          <w:rFonts w:ascii="Century Gothic" w:hAnsi="Century Gothic"/>
        </w:rPr>
        <w:t>- nestavební ploše městské zeleně s podrobnějším účelem využití stanoveným funkčním typem ZR</w:t>
      </w:r>
      <w:r>
        <w:rPr>
          <w:rFonts w:ascii="Century Gothic" w:hAnsi="Century Gothic"/>
        </w:rPr>
        <w:t xml:space="preserve"> </w:t>
      </w:r>
      <w:r w:rsidR="00520432">
        <w:rPr>
          <w:rFonts w:ascii="Century Gothic" w:hAnsi="Century Gothic"/>
        </w:rPr>
        <w:t xml:space="preserve">- plochy rekreační zeleně a stabilizované </w:t>
      </w:r>
      <w:r w:rsidR="007F7DBC">
        <w:rPr>
          <w:rFonts w:ascii="Century Gothic" w:hAnsi="Century Gothic"/>
        </w:rPr>
        <w:t xml:space="preserve">nestavební ploše městské zeleně s podrobnějším účelem využití stanoveným funkčním typem ZP- plochy parků. </w:t>
      </w:r>
      <w:r w:rsidR="00F7643B">
        <w:rPr>
          <w:rFonts w:ascii="Century Gothic" w:hAnsi="Century Gothic"/>
        </w:rPr>
        <w:t xml:space="preserve">Stávající parková zeleň patří k nejvýznamnějším plochám zeleně ve městě Brně, proto je zapotřebí </w:t>
      </w:r>
      <w:r w:rsidR="00403C47">
        <w:rPr>
          <w:rFonts w:ascii="Century Gothic" w:hAnsi="Century Gothic"/>
        </w:rPr>
        <w:t>navrhované zásahy do takto chráněných ploch omezit na minimum, využít maximálně stávajících zpevněných ploch a vyhnout se pokud možno kácení vzrostlé zeleně.</w:t>
      </w:r>
      <w:r w:rsidR="00F7643B">
        <w:rPr>
          <w:rFonts w:ascii="Century Gothic" w:hAnsi="Century Gothic"/>
        </w:rPr>
        <w:t xml:space="preserve"> </w:t>
      </w:r>
      <w:r w:rsidR="007F7DBC">
        <w:rPr>
          <w:rFonts w:ascii="Century Gothic" w:hAnsi="Century Gothic"/>
        </w:rPr>
        <w:t>Podél řeky Svratky s ochranným režimem</w:t>
      </w:r>
      <w:r>
        <w:rPr>
          <w:rFonts w:ascii="Century Gothic" w:hAnsi="Century Gothic"/>
        </w:rPr>
        <w:t xml:space="preserve"> </w:t>
      </w:r>
      <w:r w:rsidR="007F7DBC">
        <w:rPr>
          <w:rFonts w:ascii="Century Gothic" w:hAnsi="Century Gothic"/>
        </w:rPr>
        <w:t>- se závazně vymezenou skladebnou částí územního systému ekologické stability (ÚSES)</w:t>
      </w:r>
      <w:r>
        <w:rPr>
          <w:rFonts w:ascii="Century Gothic" w:hAnsi="Century Gothic"/>
        </w:rPr>
        <w:t xml:space="preserve"> </w:t>
      </w:r>
      <w:r w:rsidR="007F7DBC">
        <w:rPr>
          <w:rFonts w:ascii="Century Gothic" w:hAnsi="Century Gothic"/>
        </w:rPr>
        <w:t>- regionálním biokoridorem toku řeky Svratky.</w:t>
      </w:r>
    </w:p>
    <w:p w:rsidR="007F7DBC" w:rsidRDefault="007F7DBC" w:rsidP="00CB69BE">
      <w:pPr>
        <w:rPr>
          <w:rFonts w:ascii="Century Gothic" w:hAnsi="Century Gothic"/>
        </w:rPr>
      </w:pPr>
    </w:p>
    <w:p w:rsidR="007F7DBC" w:rsidRPr="003B2431" w:rsidRDefault="007F7DBC" w:rsidP="00137B41">
      <w:pPr>
        <w:outlineLvl w:val="0"/>
        <w:rPr>
          <w:rFonts w:ascii="Century Gothic" w:hAnsi="Century Gothic"/>
          <w:i/>
        </w:rPr>
      </w:pPr>
      <w:r w:rsidRPr="003B2431">
        <w:rPr>
          <w:rFonts w:ascii="Century Gothic" w:hAnsi="Century Gothic"/>
          <w:i/>
        </w:rPr>
        <w:t xml:space="preserve">Cíle územní studie </w:t>
      </w:r>
    </w:p>
    <w:p w:rsidR="00811751" w:rsidRDefault="00D71C01" w:rsidP="00403C47">
      <w:pPr>
        <w:jc w:val="both"/>
        <w:rPr>
          <w:rFonts w:ascii="Century Gothic" w:hAnsi="Century Gothic"/>
        </w:rPr>
      </w:pPr>
      <w:r>
        <w:rPr>
          <w:rFonts w:ascii="Century Gothic" w:hAnsi="Century Gothic"/>
        </w:rPr>
        <w:tab/>
      </w:r>
      <w:r w:rsidR="003A6508">
        <w:rPr>
          <w:rFonts w:ascii="Century Gothic" w:hAnsi="Century Gothic"/>
        </w:rPr>
        <w:t>Hlavním cílem je navrhnout v řešeném území umístě</w:t>
      </w:r>
      <w:r w:rsidR="00D555AB">
        <w:rPr>
          <w:rFonts w:ascii="Century Gothic" w:hAnsi="Century Gothic"/>
        </w:rPr>
        <w:t xml:space="preserve">ní </w:t>
      </w:r>
      <w:r>
        <w:rPr>
          <w:rFonts w:ascii="Century Gothic" w:hAnsi="Century Gothic"/>
        </w:rPr>
        <w:t xml:space="preserve">požadovaných rekreačních a sportovních aktivit v optimálních parametrech, </w:t>
      </w:r>
      <w:r w:rsidR="00403C47">
        <w:rPr>
          <w:rFonts w:ascii="Century Gothic" w:hAnsi="Century Gothic"/>
        </w:rPr>
        <w:t xml:space="preserve">funkčních </w:t>
      </w:r>
      <w:r>
        <w:rPr>
          <w:rFonts w:ascii="Century Gothic" w:hAnsi="Century Gothic"/>
        </w:rPr>
        <w:t xml:space="preserve">proporcích a provozních vazbách, minimalizovat provozní a organizační kolize, plynoucí z pořádání </w:t>
      </w:r>
      <w:r w:rsidR="00403C47">
        <w:rPr>
          <w:rFonts w:ascii="Century Gothic" w:hAnsi="Century Gothic"/>
        </w:rPr>
        <w:t>případných veřejných</w:t>
      </w:r>
      <w:r>
        <w:rPr>
          <w:rFonts w:ascii="Century Gothic" w:hAnsi="Century Gothic"/>
        </w:rPr>
        <w:t xml:space="preserve"> akcí v areálu a současně umístit zázemí malé kopané a hlavní hřiště mimo pozemky v majetku Ministerstva obrany ČR. Rovněž jsou z těchto ploch vyloučeny jakékoli další, potenciálně komerční aktivity. Prioritou je služba veřejnosti a sportovní volnočasové aktivity, které do areálu právem náleží v souladu s platným ÚP.</w:t>
      </w:r>
      <w:r w:rsidR="00403C47">
        <w:rPr>
          <w:rFonts w:ascii="Century Gothic" w:hAnsi="Century Gothic"/>
        </w:rPr>
        <w:t xml:space="preserve"> Základním účelem celého řešeného území je vytvoření prostředí pro volný čas a aktivní odpočinek formou rekreace a sportu pro různé věkové skupiny obyvatel. Prostor musí sloužit široké veřejnosti a současně nabízet pestrou skladbu atraktivních funkcí a rekreačních aktivit, které lze v lokalitě naplnit. </w:t>
      </w:r>
    </w:p>
    <w:p w:rsidR="00403C47" w:rsidRPr="00403C47" w:rsidRDefault="00403C47" w:rsidP="00403C47">
      <w:pPr>
        <w:pStyle w:val="Odstavecseseznamem"/>
        <w:jc w:val="both"/>
        <w:rPr>
          <w:rFonts w:ascii="Century Gothic" w:hAnsi="Century Gothic"/>
          <w:strike/>
        </w:rPr>
      </w:pPr>
    </w:p>
    <w:p w:rsidR="009C48EE" w:rsidRPr="003B2431" w:rsidRDefault="009C48EE" w:rsidP="00137B41">
      <w:pPr>
        <w:ind w:left="360"/>
        <w:outlineLvl w:val="0"/>
        <w:rPr>
          <w:rFonts w:ascii="Century Gothic" w:hAnsi="Century Gothic"/>
          <w:b/>
        </w:rPr>
      </w:pPr>
      <w:r w:rsidRPr="003B2431">
        <w:rPr>
          <w:rFonts w:ascii="Century Gothic" w:hAnsi="Century Gothic"/>
          <w:b/>
        </w:rPr>
        <w:t xml:space="preserve">Podklady použité pro zpracování </w:t>
      </w:r>
    </w:p>
    <w:p w:rsidR="009C48EE" w:rsidRDefault="009C48EE" w:rsidP="00C76B39">
      <w:pPr>
        <w:ind w:left="360"/>
        <w:jc w:val="both"/>
        <w:outlineLvl w:val="0"/>
        <w:rPr>
          <w:rFonts w:ascii="Century Gothic" w:hAnsi="Century Gothic"/>
        </w:rPr>
      </w:pPr>
      <w:r>
        <w:rPr>
          <w:rFonts w:ascii="Century Gothic" w:hAnsi="Century Gothic"/>
        </w:rPr>
        <w:t>Podklady předávané MMB</w:t>
      </w:r>
    </w:p>
    <w:p w:rsidR="009C48EE" w:rsidRDefault="009C48EE" w:rsidP="00C76B39">
      <w:pPr>
        <w:pStyle w:val="Odstavecseseznamem"/>
        <w:numPr>
          <w:ilvl w:val="0"/>
          <w:numId w:val="1"/>
        </w:numPr>
        <w:jc w:val="both"/>
        <w:rPr>
          <w:rFonts w:ascii="Century Gothic" w:hAnsi="Century Gothic"/>
        </w:rPr>
      </w:pPr>
      <w:r>
        <w:rPr>
          <w:rFonts w:ascii="Century Gothic" w:hAnsi="Century Gothic"/>
        </w:rPr>
        <w:t>Územní plán města Brna (ÚPmB)</w:t>
      </w:r>
    </w:p>
    <w:p w:rsidR="009C48EE" w:rsidRDefault="009C48EE" w:rsidP="00C76B39">
      <w:pPr>
        <w:pStyle w:val="Odstavecseseznamem"/>
        <w:numPr>
          <w:ilvl w:val="0"/>
          <w:numId w:val="1"/>
        </w:numPr>
        <w:jc w:val="both"/>
        <w:rPr>
          <w:rFonts w:ascii="Century Gothic" w:hAnsi="Century Gothic"/>
        </w:rPr>
      </w:pPr>
      <w:r>
        <w:rPr>
          <w:rFonts w:ascii="Century Gothic" w:hAnsi="Century Gothic"/>
        </w:rPr>
        <w:t>Digitální mapa města Brna (DMMB)</w:t>
      </w:r>
    </w:p>
    <w:p w:rsidR="009C48EE" w:rsidRDefault="009C48EE" w:rsidP="00C76B39">
      <w:pPr>
        <w:pStyle w:val="Odstavecseseznamem"/>
        <w:numPr>
          <w:ilvl w:val="0"/>
          <w:numId w:val="1"/>
        </w:numPr>
        <w:jc w:val="both"/>
        <w:rPr>
          <w:rFonts w:ascii="Century Gothic" w:hAnsi="Century Gothic"/>
        </w:rPr>
      </w:pPr>
      <w:r>
        <w:rPr>
          <w:rFonts w:ascii="Century Gothic" w:hAnsi="Century Gothic"/>
        </w:rPr>
        <w:t>Výškopis</w:t>
      </w:r>
      <w:r w:rsidR="00403C47">
        <w:rPr>
          <w:rFonts w:ascii="Century Gothic" w:hAnsi="Century Gothic"/>
        </w:rPr>
        <w:t xml:space="preserve"> - vrstevnicový plán (OMI MMB)</w:t>
      </w:r>
    </w:p>
    <w:p w:rsidR="009C48EE" w:rsidRDefault="009C48EE" w:rsidP="00C76B39">
      <w:pPr>
        <w:pStyle w:val="Odstavecseseznamem"/>
        <w:numPr>
          <w:ilvl w:val="0"/>
          <w:numId w:val="1"/>
        </w:numPr>
        <w:jc w:val="both"/>
        <w:rPr>
          <w:rFonts w:ascii="Century Gothic" w:hAnsi="Century Gothic"/>
        </w:rPr>
      </w:pPr>
      <w:r>
        <w:rPr>
          <w:rFonts w:ascii="Century Gothic" w:hAnsi="Century Gothic"/>
        </w:rPr>
        <w:t>Ortofotomapa města Brna</w:t>
      </w:r>
    </w:p>
    <w:p w:rsidR="009C48EE" w:rsidRDefault="009C48EE" w:rsidP="00C76B39">
      <w:pPr>
        <w:pStyle w:val="Odstavecseseznamem"/>
        <w:numPr>
          <w:ilvl w:val="0"/>
          <w:numId w:val="1"/>
        </w:numPr>
        <w:jc w:val="both"/>
        <w:rPr>
          <w:rFonts w:ascii="Century Gothic" w:hAnsi="Century Gothic"/>
        </w:rPr>
      </w:pPr>
      <w:r>
        <w:rPr>
          <w:rFonts w:ascii="Century Gothic" w:hAnsi="Century Gothic"/>
        </w:rPr>
        <w:t>Situace aktuálních majetkových vztahů řešeného území</w:t>
      </w:r>
    </w:p>
    <w:p w:rsidR="009C48EE" w:rsidRDefault="009C48EE" w:rsidP="00C76B39">
      <w:pPr>
        <w:pStyle w:val="Odstavecseseznamem"/>
        <w:numPr>
          <w:ilvl w:val="0"/>
          <w:numId w:val="1"/>
        </w:numPr>
        <w:jc w:val="both"/>
        <w:rPr>
          <w:rFonts w:ascii="Century Gothic" w:hAnsi="Century Gothic"/>
        </w:rPr>
      </w:pPr>
      <w:r>
        <w:rPr>
          <w:rFonts w:ascii="Century Gothic" w:hAnsi="Century Gothic"/>
        </w:rPr>
        <w:lastRenderedPageBreak/>
        <w:t>Digitální technická mapa města (DTmB)</w:t>
      </w:r>
      <w:r w:rsidR="00D555AB">
        <w:rPr>
          <w:rFonts w:ascii="Century Gothic" w:hAnsi="Century Gothic"/>
        </w:rPr>
        <w:t>- Průběh inženýrských sítí v dané lokalitě včetně povrchových znaků, které DTmB obsahuje- výřez</w:t>
      </w:r>
    </w:p>
    <w:p w:rsidR="009C48EE" w:rsidRDefault="009C48EE" w:rsidP="00C76B39">
      <w:pPr>
        <w:pStyle w:val="Odstavecseseznamem"/>
        <w:numPr>
          <w:ilvl w:val="0"/>
          <w:numId w:val="1"/>
        </w:numPr>
        <w:jc w:val="both"/>
        <w:rPr>
          <w:rFonts w:ascii="Century Gothic" w:hAnsi="Century Gothic"/>
        </w:rPr>
      </w:pPr>
      <w:r>
        <w:rPr>
          <w:rFonts w:ascii="Century Gothic" w:hAnsi="Century Gothic"/>
        </w:rPr>
        <w:t>Územně analytické podklady města Brna 2014 (výřez)</w:t>
      </w:r>
    </w:p>
    <w:p w:rsidR="00D555AB" w:rsidRDefault="00D555AB" w:rsidP="00C76B39">
      <w:pPr>
        <w:pStyle w:val="Odstavecseseznamem"/>
        <w:numPr>
          <w:ilvl w:val="0"/>
          <w:numId w:val="1"/>
        </w:numPr>
        <w:jc w:val="both"/>
        <w:rPr>
          <w:rFonts w:ascii="Century Gothic" w:hAnsi="Century Gothic"/>
        </w:rPr>
      </w:pPr>
      <w:r>
        <w:rPr>
          <w:rFonts w:ascii="Century Gothic" w:hAnsi="Century Gothic"/>
        </w:rPr>
        <w:t>Aktuální údaje o území od poskytovatelů dat technické infrastruktury ÚAP (výřez)</w:t>
      </w:r>
    </w:p>
    <w:p w:rsidR="00D555AB" w:rsidRDefault="00D555AB" w:rsidP="00C76B39">
      <w:pPr>
        <w:pStyle w:val="Odstavecseseznamem"/>
        <w:numPr>
          <w:ilvl w:val="0"/>
          <w:numId w:val="1"/>
        </w:numPr>
        <w:jc w:val="both"/>
        <w:rPr>
          <w:rFonts w:ascii="Century Gothic" w:hAnsi="Century Gothic"/>
        </w:rPr>
      </w:pPr>
      <w:r>
        <w:rPr>
          <w:rFonts w:ascii="Century Gothic" w:hAnsi="Century Gothic"/>
        </w:rPr>
        <w:t>Metodika pro zpracování regulačních plánů 2015</w:t>
      </w:r>
    </w:p>
    <w:p w:rsidR="00D555AB" w:rsidRDefault="00D555AB" w:rsidP="00C76B39">
      <w:pPr>
        <w:pStyle w:val="Odstavecseseznamem"/>
        <w:numPr>
          <w:ilvl w:val="0"/>
          <w:numId w:val="1"/>
        </w:numPr>
        <w:jc w:val="both"/>
        <w:rPr>
          <w:rFonts w:ascii="Century Gothic" w:hAnsi="Century Gothic"/>
        </w:rPr>
      </w:pPr>
      <w:r>
        <w:rPr>
          <w:rFonts w:ascii="Century Gothic" w:hAnsi="Century Gothic"/>
        </w:rPr>
        <w:t>Soubory územní identifikace dle Metodiky pro zpracování regulačních plánů 2015</w:t>
      </w:r>
    </w:p>
    <w:p w:rsidR="00D555AB" w:rsidRDefault="00D555AB" w:rsidP="00C76B39">
      <w:pPr>
        <w:pStyle w:val="Odstavecseseznamem"/>
        <w:numPr>
          <w:ilvl w:val="0"/>
          <w:numId w:val="1"/>
        </w:numPr>
        <w:jc w:val="both"/>
        <w:rPr>
          <w:rFonts w:ascii="Century Gothic" w:hAnsi="Century Gothic"/>
        </w:rPr>
      </w:pPr>
      <w:r>
        <w:rPr>
          <w:rFonts w:ascii="Century Gothic" w:hAnsi="Century Gothic"/>
        </w:rPr>
        <w:t>Urbanisticko dopravní studie Brno- Pisárecká kotlina (Ing. arch. Kaněk, 2003)</w:t>
      </w:r>
    </w:p>
    <w:p w:rsidR="00D555AB" w:rsidRDefault="00D555AB" w:rsidP="00C76B39">
      <w:pPr>
        <w:pStyle w:val="Odstavecseseznamem"/>
        <w:numPr>
          <w:ilvl w:val="0"/>
          <w:numId w:val="1"/>
        </w:numPr>
        <w:jc w:val="both"/>
        <w:rPr>
          <w:rFonts w:ascii="Century Gothic" w:hAnsi="Century Gothic"/>
        </w:rPr>
      </w:pPr>
      <w:r>
        <w:rPr>
          <w:rFonts w:ascii="Century Gothic" w:hAnsi="Century Gothic"/>
        </w:rPr>
        <w:t>Rekreační zóna Svratecké údolí (Atelier ERA, 6/2014)</w:t>
      </w:r>
    </w:p>
    <w:p w:rsidR="00D555AB" w:rsidRDefault="00D555AB" w:rsidP="00C76B39">
      <w:pPr>
        <w:pStyle w:val="Odstavecseseznamem"/>
        <w:numPr>
          <w:ilvl w:val="0"/>
          <w:numId w:val="1"/>
        </w:numPr>
        <w:jc w:val="both"/>
        <w:rPr>
          <w:rFonts w:ascii="Century Gothic" w:hAnsi="Century Gothic"/>
        </w:rPr>
      </w:pPr>
      <w:r>
        <w:rPr>
          <w:rFonts w:ascii="Century Gothic" w:hAnsi="Century Gothic"/>
        </w:rPr>
        <w:t>Generel sportovních zařízení ve městě Brně (URBANISMUS A ARCHITEKTURA DESIGN- STUDIO)</w:t>
      </w:r>
    </w:p>
    <w:p w:rsidR="00D555AB" w:rsidRDefault="00D555AB" w:rsidP="00C76B39">
      <w:pPr>
        <w:pStyle w:val="Odstavecseseznamem"/>
        <w:numPr>
          <w:ilvl w:val="0"/>
          <w:numId w:val="1"/>
        </w:numPr>
        <w:jc w:val="both"/>
        <w:rPr>
          <w:rFonts w:ascii="Century Gothic" w:hAnsi="Century Gothic"/>
        </w:rPr>
      </w:pPr>
      <w:r>
        <w:rPr>
          <w:rFonts w:ascii="Century Gothic" w:hAnsi="Century Gothic"/>
        </w:rPr>
        <w:t>Generel geologie, hydrologie a inženýrské geologie města Brna (AQUA ENVIRO s r. o., aktualizace 2014)</w:t>
      </w:r>
    </w:p>
    <w:p w:rsidR="00D555AB" w:rsidRDefault="00D555AB" w:rsidP="00C76B39">
      <w:pPr>
        <w:pStyle w:val="Odstavecseseznamem"/>
        <w:numPr>
          <w:ilvl w:val="0"/>
          <w:numId w:val="1"/>
        </w:numPr>
        <w:jc w:val="both"/>
        <w:rPr>
          <w:rFonts w:ascii="Century Gothic" w:hAnsi="Century Gothic"/>
        </w:rPr>
      </w:pPr>
      <w:r>
        <w:rPr>
          <w:rFonts w:ascii="Century Gothic" w:hAnsi="Century Gothic"/>
        </w:rPr>
        <w:t>Generel cyklistické dopravy na území města Brna (ADOS, 2010)</w:t>
      </w:r>
    </w:p>
    <w:p w:rsidR="00D555AB" w:rsidRDefault="00D555AB" w:rsidP="00C76B39">
      <w:pPr>
        <w:pStyle w:val="Odstavecseseznamem"/>
        <w:numPr>
          <w:ilvl w:val="0"/>
          <w:numId w:val="1"/>
        </w:numPr>
        <w:jc w:val="both"/>
        <w:rPr>
          <w:rFonts w:ascii="Century Gothic" w:hAnsi="Century Gothic"/>
        </w:rPr>
      </w:pPr>
      <w:r>
        <w:rPr>
          <w:rFonts w:ascii="Century Gothic" w:hAnsi="Century Gothic"/>
        </w:rPr>
        <w:t>Generel pěší dopravy na území města Brna (UAD STUDIO, 2010)</w:t>
      </w:r>
    </w:p>
    <w:p w:rsidR="00D555AB" w:rsidRDefault="00D555AB" w:rsidP="00C76B39">
      <w:pPr>
        <w:pStyle w:val="Odstavecseseznamem"/>
        <w:numPr>
          <w:ilvl w:val="0"/>
          <w:numId w:val="1"/>
        </w:numPr>
        <w:jc w:val="both"/>
        <w:rPr>
          <w:rFonts w:ascii="Century Gothic" w:hAnsi="Century Gothic"/>
        </w:rPr>
      </w:pPr>
      <w:r>
        <w:rPr>
          <w:rFonts w:ascii="Century Gothic" w:hAnsi="Century Gothic"/>
        </w:rPr>
        <w:t>Generel odvodnění města Brna- C. část vodní toky- C.</w:t>
      </w:r>
      <w:r w:rsidR="005E2F74">
        <w:rPr>
          <w:rFonts w:ascii="Century Gothic" w:hAnsi="Century Gothic"/>
        </w:rPr>
        <w:t xml:space="preserve"> </w:t>
      </w:r>
      <w:r>
        <w:rPr>
          <w:rFonts w:ascii="Century Gothic" w:hAnsi="Century Gothic"/>
        </w:rPr>
        <w:t>3.</w:t>
      </w:r>
      <w:r w:rsidR="005E2F74">
        <w:rPr>
          <w:rFonts w:ascii="Century Gothic" w:hAnsi="Century Gothic"/>
        </w:rPr>
        <w:t xml:space="preserve"> </w:t>
      </w:r>
      <w:r>
        <w:rPr>
          <w:rFonts w:ascii="Century Gothic" w:hAnsi="Century Gothic"/>
        </w:rPr>
        <w:t>1. Svratka č. 1- Výkres C.</w:t>
      </w:r>
      <w:r w:rsidR="005E2F74">
        <w:rPr>
          <w:rFonts w:ascii="Century Gothic" w:hAnsi="Century Gothic"/>
        </w:rPr>
        <w:t xml:space="preserve"> </w:t>
      </w:r>
      <w:r>
        <w:rPr>
          <w:rFonts w:ascii="Century Gothic" w:hAnsi="Century Gothic"/>
        </w:rPr>
        <w:t>31.</w:t>
      </w:r>
      <w:r w:rsidR="005E2F74">
        <w:rPr>
          <w:rFonts w:ascii="Century Gothic" w:hAnsi="Century Gothic"/>
        </w:rPr>
        <w:t xml:space="preserve"> </w:t>
      </w:r>
      <w:r>
        <w:rPr>
          <w:rFonts w:ascii="Century Gothic" w:hAnsi="Century Gothic"/>
        </w:rPr>
        <w:t>2.</w:t>
      </w:r>
      <w:r w:rsidR="005E2F74">
        <w:rPr>
          <w:rFonts w:ascii="Century Gothic" w:hAnsi="Century Gothic"/>
        </w:rPr>
        <w:t xml:space="preserve"> </w:t>
      </w:r>
      <w:r>
        <w:rPr>
          <w:rFonts w:ascii="Century Gothic" w:hAnsi="Century Gothic"/>
        </w:rPr>
        <w:t>10. (výřez)</w:t>
      </w:r>
    </w:p>
    <w:p w:rsidR="00D555AB" w:rsidRDefault="00D555AB" w:rsidP="00C76B39">
      <w:pPr>
        <w:pStyle w:val="Odstavecseseznamem"/>
        <w:numPr>
          <w:ilvl w:val="0"/>
          <w:numId w:val="1"/>
        </w:numPr>
        <w:jc w:val="both"/>
        <w:rPr>
          <w:rFonts w:ascii="Century Gothic" w:hAnsi="Century Gothic"/>
        </w:rPr>
      </w:pPr>
      <w:r>
        <w:rPr>
          <w:rFonts w:ascii="Century Gothic" w:hAnsi="Century Gothic"/>
        </w:rPr>
        <w:t>Posudek a mapa míst ohrožených svahovou nestabilitou na území města Brna- jih (MS ARCADIS Geotechnika, a.s., 2011)</w:t>
      </w:r>
    </w:p>
    <w:p w:rsidR="00D555AB" w:rsidRDefault="00D555AB" w:rsidP="00D555AB">
      <w:pPr>
        <w:ind w:left="360"/>
        <w:rPr>
          <w:rFonts w:ascii="Century Gothic" w:hAnsi="Century Gothic"/>
        </w:rPr>
      </w:pPr>
      <w:r>
        <w:rPr>
          <w:rFonts w:ascii="Century Gothic" w:hAnsi="Century Gothic"/>
        </w:rPr>
        <w:t xml:space="preserve">Přílohy: </w:t>
      </w:r>
    </w:p>
    <w:p w:rsidR="00D555AB" w:rsidRDefault="00D555AB" w:rsidP="00D555AB">
      <w:pPr>
        <w:pStyle w:val="Odstavecseseznamem"/>
        <w:numPr>
          <w:ilvl w:val="0"/>
          <w:numId w:val="1"/>
        </w:numPr>
        <w:rPr>
          <w:rFonts w:ascii="Century Gothic" w:hAnsi="Century Gothic"/>
        </w:rPr>
      </w:pPr>
      <w:r>
        <w:rPr>
          <w:rFonts w:ascii="Century Gothic" w:hAnsi="Century Gothic"/>
        </w:rPr>
        <w:t>Vymezení řešeného území- výřez z ÚPmB, výkresu- Plán využití M1:5000</w:t>
      </w:r>
    </w:p>
    <w:p w:rsidR="00D555AB" w:rsidRPr="00403C47" w:rsidRDefault="00D555AB" w:rsidP="00403C47">
      <w:pPr>
        <w:pStyle w:val="Odstavecseseznamem"/>
        <w:numPr>
          <w:ilvl w:val="0"/>
          <w:numId w:val="1"/>
        </w:numPr>
        <w:rPr>
          <w:rFonts w:ascii="Century Gothic" w:hAnsi="Century Gothic"/>
          <w:b/>
          <w:i/>
        </w:rPr>
      </w:pPr>
      <w:r w:rsidRPr="00D555AB">
        <w:rPr>
          <w:rFonts w:ascii="Century Gothic" w:hAnsi="Century Gothic"/>
        </w:rPr>
        <w:t>Vyznačení vlastníků pozemků v řešeném území M1:1800</w:t>
      </w:r>
    </w:p>
    <w:p w:rsidR="00D555AB" w:rsidRDefault="00D555AB" w:rsidP="00D555AB">
      <w:pPr>
        <w:ind w:left="360"/>
        <w:rPr>
          <w:rFonts w:ascii="Century Gothic" w:hAnsi="Century Gothic"/>
          <w:b/>
          <w:i/>
        </w:rPr>
      </w:pPr>
    </w:p>
    <w:p w:rsidR="00921E56" w:rsidRPr="00D555AB" w:rsidRDefault="00921E56" w:rsidP="00137B41">
      <w:pPr>
        <w:ind w:left="360"/>
        <w:outlineLvl w:val="0"/>
        <w:rPr>
          <w:rFonts w:ascii="Century Gothic" w:hAnsi="Century Gothic"/>
          <w:b/>
          <w:i/>
        </w:rPr>
      </w:pPr>
      <w:r w:rsidRPr="00D555AB">
        <w:rPr>
          <w:rFonts w:ascii="Century Gothic" w:hAnsi="Century Gothic"/>
          <w:b/>
          <w:i/>
        </w:rPr>
        <w:t>1. Širší územní souvislosti lokality „Sportovně rekreační oblast Pisárky za Anthroposem“</w:t>
      </w:r>
    </w:p>
    <w:p w:rsidR="00921E56" w:rsidRDefault="00921E56" w:rsidP="00CB69BE">
      <w:pPr>
        <w:rPr>
          <w:rFonts w:ascii="Century Gothic" w:hAnsi="Century Gothic"/>
        </w:rPr>
      </w:pPr>
    </w:p>
    <w:p w:rsidR="00921E56" w:rsidRDefault="00403C47" w:rsidP="00C76B39">
      <w:pPr>
        <w:jc w:val="both"/>
        <w:rPr>
          <w:rFonts w:ascii="Century Gothic" w:hAnsi="Century Gothic"/>
        </w:rPr>
      </w:pPr>
      <w:r>
        <w:rPr>
          <w:rFonts w:ascii="Century Gothic" w:hAnsi="Century Gothic"/>
        </w:rPr>
        <w:tab/>
        <w:t>Katastrální území</w:t>
      </w:r>
      <w:r w:rsidR="00921E56">
        <w:rPr>
          <w:rFonts w:ascii="Century Gothic" w:hAnsi="Century Gothic"/>
        </w:rPr>
        <w:t xml:space="preserve"> Pisárky se nachází v západní části města Brna. Předmětné pozemky v k.</w:t>
      </w:r>
      <w:r w:rsidR="005E2F74">
        <w:rPr>
          <w:rFonts w:ascii="Century Gothic" w:hAnsi="Century Gothic"/>
        </w:rPr>
        <w:t xml:space="preserve"> </w:t>
      </w:r>
      <w:r w:rsidR="00921E56">
        <w:rPr>
          <w:rFonts w:ascii="Century Gothic" w:hAnsi="Century Gothic"/>
        </w:rPr>
        <w:t>ú. Pisárky jsou v materiálu Rekreační zóna Svratecké údolí z části součástí lokality č. 27 Atletický stadion zahrnuté do rozvojových sportovně rekreačních aktivit v území. ÚPP byl zpracován na základě iniciativy starostů městských částí Brno- Žabovřesky, Brno- střed, Brno- Komín, Brno- Bystrc. Byl schválený ZMB č. Z4/020 dne 9.</w:t>
      </w:r>
      <w:r w:rsidR="005E2F74">
        <w:rPr>
          <w:rFonts w:ascii="Century Gothic" w:hAnsi="Century Gothic"/>
        </w:rPr>
        <w:t xml:space="preserve"> </w:t>
      </w:r>
      <w:r w:rsidR="00921E56">
        <w:rPr>
          <w:rFonts w:ascii="Century Gothic" w:hAnsi="Century Gothic"/>
        </w:rPr>
        <w:t>11.</w:t>
      </w:r>
      <w:r w:rsidR="005E2F74">
        <w:rPr>
          <w:rFonts w:ascii="Century Gothic" w:hAnsi="Century Gothic"/>
        </w:rPr>
        <w:t xml:space="preserve"> </w:t>
      </w:r>
      <w:r w:rsidR="00921E56">
        <w:rPr>
          <w:rFonts w:ascii="Century Gothic" w:hAnsi="Century Gothic"/>
        </w:rPr>
        <w:t>2004 jako základ pro podrobnější rozpracování jednotlivých záměrů. Účelem ÚPP bylo vyhodnotit současná fungující sportovně rekreační zařízení a navrhnout možnost dalších, ve vymezeném území od hradu Veveří podél toku řeky Svratky po most na Poříčí a fakultu VUT. Schválení v ZMB se ÚPP Rekreační zóna Svratecké údolí stal rozvojovým dokumentem města.</w:t>
      </w:r>
    </w:p>
    <w:p w:rsidR="00921E56" w:rsidRDefault="001454DB" w:rsidP="00C76B39">
      <w:pPr>
        <w:jc w:val="both"/>
        <w:outlineLvl w:val="0"/>
        <w:rPr>
          <w:rFonts w:ascii="Century Gothic" w:hAnsi="Century Gothic"/>
        </w:rPr>
      </w:pPr>
      <w:r>
        <w:rPr>
          <w:rFonts w:ascii="Century Gothic" w:hAnsi="Century Gothic"/>
        </w:rPr>
        <w:t>UDS_Brno_Pisárecká kotlina</w:t>
      </w:r>
    </w:p>
    <w:p w:rsidR="00921E56" w:rsidRDefault="00921E56" w:rsidP="00C76B39">
      <w:pPr>
        <w:jc w:val="both"/>
        <w:rPr>
          <w:rFonts w:ascii="Century Gothic" w:hAnsi="Century Gothic"/>
        </w:rPr>
      </w:pPr>
      <w:r>
        <w:rPr>
          <w:rFonts w:ascii="Century Gothic" w:hAnsi="Century Gothic"/>
        </w:rPr>
        <w:t xml:space="preserve">Předmětné pozemky jsou součástí urbanisticko dopravní studie Brno- Pisárecká kotlina (ad Ing. arch. Kaněk, 2003). Ve studii bylo počítáno s přiměřeným rozvojem </w:t>
      </w:r>
      <w:r>
        <w:rPr>
          <w:rFonts w:ascii="Century Gothic" w:hAnsi="Century Gothic"/>
        </w:rPr>
        <w:lastRenderedPageBreak/>
        <w:t>sportovního areálu pro Vojenskou ubytovací a stavební správu spolu s hlavním uživatelem Vojenskou akademií a navržené řešení tedy nabízelo realizaci dalších objektů a zařízení pro všestrannou sportovní činnost. Taktéž se předpokládala rekonstrukce památko</w:t>
      </w:r>
      <w:r w:rsidR="00E463DB">
        <w:rPr>
          <w:rFonts w:ascii="Century Gothic" w:hAnsi="Century Gothic"/>
        </w:rPr>
        <w:t>vě chráněných objektů</w:t>
      </w:r>
      <w:r w:rsidR="00403C47">
        <w:rPr>
          <w:rFonts w:ascii="Century Gothic" w:hAnsi="Century Gothic"/>
        </w:rPr>
        <w:t>,</w:t>
      </w:r>
      <w:r w:rsidR="00E463DB">
        <w:rPr>
          <w:rFonts w:ascii="Century Gothic" w:hAnsi="Century Gothic"/>
        </w:rPr>
        <w:t xml:space="preserve"> situovaných mezi restaurací a sportovním areálem.</w:t>
      </w:r>
      <w:r w:rsidR="005D3263">
        <w:rPr>
          <w:rFonts w:ascii="Century Gothic" w:hAnsi="Century Gothic"/>
        </w:rPr>
        <w:t xml:space="preserve"> V požadavcích na řešení dopravy vyplývá zohlednění urbanisticko-dopravní studie „Brno- Pisárecká kotlina (Ing. arch. Kaněk, 2003) připojením dopravních staveb </w:t>
      </w:r>
      <w:r w:rsidR="002F62FE">
        <w:rPr>
          <w:rFonts w:ascii="Century Gothic" w:hAnsi="Century Gothic"/>
        </w:rPr>
        <w:t xml:space="preserve">z prostoru </w:t>
      </w:r>
      <w:r w:rsidR="005D3263">
        <w:rPr>
          <w:rFonts w:ascii="Century Gothic" w:hAnsi="Century Gothic"/>
        </w:rPr>
        <w:t xml:space="preserve">křížení ulic Veslařská- Pisárecká- Antonína Procházky s ohledem na výškové členění dvou připojovacích částí.  </w:t>
      </w:r>
    </w:p>
    <w:p w:rsidR="00E463DB" w:rsidRDefault="00E463DB" w:rsidP="00C76B39">
      <w:pPr>
        <w:jc w:val="both"/>
        <w:rPr>
          <w:rFonts w:ascii="Century Gothic" w:hAnsi="Century Gothic"/>
        </w:rPr>
      </w:pPr>
      <w:r>
        <w:rPr>
          <w:rFonts w:ascii="Century Gothic" w:hAnsi="Century Gothic"/>
        </w:rPr>
        <w:t>Údaje o území vyplývající z ÚPP-</w:t>
      </w:r>
      <w:r w:rsidR="005D3263">
        <w:rPr>
          <w:rFonts w:ascii="Century Gothic" w:hAnsi="Century Gothic"/>
        </w:rPr>
        <w:t xml:space="preserve"> Územně analytické podkla</w:t>
      </w:r>
      <w:r>
        <w:rPr>
          <w:rFonts w:ascii="Century Gothic" w:hAnsi="Century Gothic"/>
        </w:rPr>
        <w:t>dy (ÚAP) města Brna 2014</w:t>
      </w:r>
    </w:p>
    <w:p w:rsidR="00E463DB" w:rsidRDefault="00E463DB" w:rsidP="00C76B39">
      <w:pPr>
        <w:jc w:val="both"/>
        <w:rPr>
          <w:rFonts w:ascii="Century Gothic" w:hAnsi="Century Gothic"/>
        </w:rPr>
      </w:pPr>
      <w:r>
        <w:rPr>
          <w:rFonts w:ascii="Century Gothic" w:hAnsi="Century Gothic"/>
        </w:rPr>
        <w:t>Z ÚAP města Brna, aktualizovaných v roce 2014, vyplývají následující informace a údaje o řešeném území:</w:t>
      </w:r>
    </w:p>
    <w:p w:rsidR="00E463DB" w:rsidRPr="00E463DB" w:rsidRDefault="00E463DB" w:rsidP="00C76B39">
      <w:pPr>
        <w:jc w:val="both"/>
        <w:rPr>
          <w:rFonts w:ascii="Century Gothic" w:hAnsi="Century Gothic"/>
        </w:rPr>
      </w:pPr>
      <w:r w:rsidRPr="00E463DB">
        <w:rPr>
          <w:rFonts w:ascii="Century Gothic" w:hAnsi="Century Gothic"/>
        </w:rPr>
        <w:t xml:space="preserve">Výkres č. </w:t>
      </w:r>
      <w:r>
        <w:rPr>
          <w:rFonts w:ascii="Century Gothic" w:hAnsi="Century Gothic"/>
        </w:rPr>
        <w:t>3A</w:t>
      </w:r>
      <w:r w:rsidRPr="00E463DB">
        <w:rPr>
          <w:rFonts w:ascii="Century Gothic" w:hAnsi="Century Gothic"/>
        </w:rPr>
        <w:t xml:space="preserve">- „Výkres </w:t>
      </w:r>
      <w:r>
        <w:rPr>
          <w:rFonts w:ascii="Century Gothic" w:hAnsi="Century Gothic"/>
        </w:rPr>
        <w:t>limitů využití území</w:t>
      </w:r>
      <w:r w:rsidRPr="00E463DB">
        <w:rPr>
          <w:rFonts w:ascii="Century Gothic" w:hAnsi="Century Gothic"/>
        </w:rPr>
        <w:t>“ se v řešeném území nachází tyto hodnoty:</w:t>
      </w:r>
    </w:p>
    <w:p w:rsidR="00403C47" w:rsidRDefault="00E463DB" w:rsidP="00C76B39">
      <w:pPr>
        <w:pStyle w:val="Odstavecseseznamem"/>
        <w:numPr>
          <w:ilvl w:val="0"/>
          <w:numId w:val="1"/>
        </w:numPr>
        <w:jc w:val="both"/>
        <w:rPr>
          <w:rFonts w:ascii="Century Gothic" w:hAnsi="Century Gothic"/>
        </w:rPr>
      </w:pPr>
      <w:r w:rsidRPr="00403C47">
        <w:rPr>
          <w:rFonts w:ascii="Century Gothic" w:hAnsi="Century Gothic"/>
        </w:rPr>
        <w:t>krajinný pól jako jedinečný prvek obrazu městské krajiny je citlivým místem kompozice města, případné zásahy do jeho výškových parametrů ovlivní celkové vnímání prostoru města, je zde tedy potřebné respektovat výškovou hladinu prostorové struktury území</w:t>
      </w:r>
      <w:r w:rsidR="00D9412C" w:rsidRPr="00403C47">
        <w:rPr>
          <w:rFonts w:ascii="Century Gothic" w:hAnsi="Century Gothic"/>
        </w:rPr>
        <w:t xml:space="preserve"> </w:t>
      </w:r>
    </w:p>
    <w:p w:rsidR="00403C47" w:rsidRDefault="00E463DB" w:rsidP="00C76B39">
      <w:pPr>
        <w:pStyle w:val="Odstavecseseznamem"/>
        <w:numPr>
          <w:ilvl w:val="0"/>
          <w:numId w:val="1"/>
        </w:numPr>
        <w:jc w:val="both"/>
        <w:rPr>
          <w:rFonts w:ascii="Century Gothic" w:hAnsi="Century Gothic"/>
        </w:rPr>
      </w:pPr>
      <w:r w:rsidRPr="00403C47">
        <w:rPr>
          <w:rFonts w:ascii="Century Gothic" w:hAnsi="Century Gothic"/>
        </w:rPr>
        <w:t>do jihovýchodní části řešeného území zasahuje zelený klín jako nezastavěné území města, které slouží pro zachování unikátní hodnoty spojení přírodního prostředí města s krajinným zázemím</w:t>
      </w:r>
      <w:r w:rsidR="00D9412C" w:rsidRPr="00403C47">
        <w:rPr>
          <w:rFonts w:ascii="Century Gothic" w:hAnsi="Century Gothic"/>
        </w:rPr>
        <w:t xml:space="preserve"> </w:t>
      </w:r>
    </w:p>
    <w:p w:rsidR="00810B2D" w:rsidRDefault="00D9412C" w:rsidP="00C76B39">
      <w:pPr>
        <w:pStyle w:val="Odstavecseseznamem"/>
        <w:numPr>
          <w:ilvl w:val="0"/>
          <w:numId w:val="1"/>
        </w:numPr>
        <w:jc w:val="both"/>
        <w:rPr>
          <w:rFonts w:ascii="Century Gothic" w:hAnsi="Century Gothic"/>
        </w:rPr>
      </w:pPr>
      <w:r w:rsidRPr="00810B2D">
        <w:rPr>
          <w:rFonts w:ascii="Century Gothic" w:hAnsi="Century Gothic"/>
        </w:rPr>
        <w:t xml:space="preserve">niva řeky Svratky, podél níž je vedená zelená linie vnímaná jako jeden z důležitých systémů města, který představuje spojitost ploch a prvků zeleně </w:t>
      </w:r>
    </w:p>
    <w:p w:rsidR="004F1E1E" w:rsidRPr="00810B2D" w:rsidRDefault="00810B2D" w:rsidP="00C76B39">
      <w:pPr>
        <w:pStyle w:val="Odstavecseseznamem"/>
        <w:numPr>
          <w:ilvl w:val="0"/>
          <w:numId w:val="1"/>
        </w:numPr>
        <w:jc w:val="both"/>
        <w:rPr>
          <w:rFonts w:ascii="Century Gothic" w:hAnsi="Century Gothic"/>
        </w:rPr>
      </w:pPr>
      <w:r>
        <w:rPr>
          <w:rFonts w:ascii="Century Gothic" w:hAnsi="Century Gothic"/>
        </w:rPr>
        <w:t>rekreační oblast</w:t>
      </w:r>
      <w:r w:rsidR="004F1E1E" w:rsidRPr="00810B2D">
        <w:rPr>
          <w:rFonts w:ascii="Century Gothic" w:hAnsi="Century Gothic"/>
        </w:rPr>
        <w:t xml:space="preserve"> Pisárky za Anthroposem je </w:t>
      </w:r>
      <w:r>
        <w:rPr>
          <w:rFonts w:ascii="Century Gothic" w:hAnsi="Century Gothic"/>
        </w:rPr>
        <w:t>územím</w:t>
      </w:r>
      <w:r w:rsidR="004F1E1E" w:rsidRPr="00810B2D">
        <w:rPr>
          <w:rFonts w:ascii="Century Gothic" w:hAnsi="Century Gothic"/>
        </w:rPr>
        <w:t xml:space="preserve"> kvalitního přírodního prostředí, kde je cílem zachování kvality prostředí při nezvyšování podílu urbanizovaných ploch a preferování ploch přírodních</w:t>
      </w:r>
      <w:r w:rsidR="00A35EA9" w:rsidRPr="00810B2D">
        <w:rPr>
          <w:rFonts w:ascii="Century Gothic" w:hAnsi="Century Gothic"/>
        </w:rPr>
        <w:t xml:space="preserve">. </w:t>
      </w:r>
      <w:r w:rsidR="004F1E1E" w:rsidRPr="00810B2D">
        <w:rPr>
          <w:rFonts w:ascii="Century Gothic" w:hAnsi="Century Gothic"/>
        </w:rPr>
        <w:t>Tento fakt vede k demolici stávajíc</w:t>
      </w:r>
      <w:r w:rsidR="005E2F74" w:rsidRPr="00810B2D">
        <w:rPr>
          <w:rFonts w:ascii="Century Gothic" w:hAnsi="Century Gothic"/>
        </w:rPr>
        <w:t xml:space="preserve">ích budov v oblasti výroby </w:t>
      </w:r>
      <w:r w:rsidR="004F1E1E" w:rsidRPr="00810B2D">
        <w:rPr>
          <w:rFonts w:ascii="Century Gothic" w:hAnsi="Century Gothic"/>
        </w:rPr>
        <w:t>a nahraze</w:t>
      </w:r>
      <w:r w:rsidR="000F3AF3" w:rsidRPr="00810B2D">
        <w:rPr>
          <w:rFonts w:ascii="Century Gothic" w:hAnsi="Century Gothic"/>
        </w:rPr>
        <w:t>ní sportovně rekreačními prvky</w:t>
      </w:r>
    </w:p>
    <w:p w:rsidR="00A35EA9" w:rsidRPr="00A35EA9" w:rsidRDefault="00D9412C" w:rsidP="00C76B39">
      <w:pPr>
        <w:pStyle w:val="Odstavecseseznamem"/>
        <w:numPr>
          <w:ilvl w:val="0"/>
          <w:numId w:val="1"/>
        </w:numPr>
        <w:jc w:val="both"/>
        <w:rPr>
          <w:rFonts w:ascii="Century Gothic" w:hAnsi="Century Gothic"/>
        </w:rPr>
      </w:pPr>
      <w:r w:rsidRPr="00A35EA9">
        <w:rPr>
          <w:rFonts w:ascii="Century Gothic" w:hAnsi="Century Gothic"/>
        </w:rPr>
        <w:t>oblast vycházkové rekreace (promenády)</w:t>
      </w:r>
      <w:r w:rsidR="00810B2D">
        <w:rPr>
          <w:rFonts w:ascii="Century Gothic" w:hAnsi="Century Gothic"/>
        </w:rPr>
        <w:t xml:space="preserve"> </w:t>
      </w:r>
      <w:r w:rsidRPr="00A35EA9">
        <w:rPr>
          <w:rFonts w:ascii="Century Gothic" w:hAnsi="Century Gothic"/>
        </w:rPr>
        <w:t>- oblast, kde probíhá intenzivní trávení volného času</w:t>
      </w:r>
      <w:r w:rsidR="00810B2D">
        <w:rPr>
          <w:rFonts w:ascii="Century Gothic" w:hAnsi="Century Gothic"/>
        </w:rPr>
        <w:t xml:space="preserve"> </w:t>
      </w:r>
      <w:r w:rsidRPr="00A35EA9">
        <w:rPr>
          <w:rFonts w:ascii="Century Gothic" w:hAnsi="Century Gothic"/>
        </w:rPr>
        <w:t xml:space="preserve">- každodenní rekreace v kvalitním prostředí </w:t>
      </w:r>
      <w:r w:rsidR="005D3263" w:rsidRPr="00A35EA9">
        <w:rPr>
          <w:rFonts w:ascii="Century Gothic" w:hAnsi="Century Gothic"/>
        </w:rPr>
        <w:t>park Antropos</w:t>
      </w:r>
      <w:r w:rsidR="00810B2D">
        <w:rPr>
          <w:rFonts w:ascii="Century Gothic" w:hAnsi="Century Gothic"/>
        </w:rPr>
        <w:t xml:space="preserve"> </w:t>
      </w:r>
      <w:r w:rsidR="005D3263" w:rsidRPr="00A35EA9">
        <w:rPr>
          <w:rFonts w:ascii="Century Gothic" w:hAnsi="Century Gothic"/>
        </w:rPr>
        <w:t xml:space="preserve">- jako součást významné zeleně dle vyhlášky města Brna </w:t>
      </w:r>
    </w:p>
    <w:p w:rsidR="005D3263" w:rsidRPr="00A35EA9" w:rsidRDefault="005D3263" w:rsidP="00C76B39">
      <w:pPr>
        <w:pStyle w:val="Odstavecseseznamem"/>
        <w:numPr>
          <w:ilvl w:val="0"/>
          <w:numId w:val="1"/>
        </w:numPr>
        <w:jc w:val="both"/>
        <w:rPr>
          <w:rFonts w:ascii="Century Gothic" w:hAnsi="Century Gothic"/>
        </w:rPr>
      </w:pPr>
      <w:r w:rsidRPr="00A35EA9">
        <w:rPr>
          <w:rFonts w:ascii="Century Gothic" w:hAnsi="Century Gothic"/>
        </w:rPr>
        <w:t>objekt</w:t>
      </w:r>
      <w:r w:rsidR="00810B2D">
        <w:rPr>
          <w:rFonts w:ascii="Century Gothic" w:hAnsi="Century Gothic"/>
        </w:rPr>
        <w:t>y</w:t>
      </w:r>
      <w:r w:rsidRPr="00A35EA9">
        <w:rPr>
          <w:rFonts w:ascii="Century Gothic" w:hAnsi="Century Gothic"/>
        </w:rPr>
        <w:t xml:space="preserve"> zapsan</w:t>
      </w:r>
      <w:r w:rsidR="00810B2D">
        <w:rPr>
          <w:rFonts w:ascii="Century Gothic" w:hAnsi="Century Gothic"/>
        </w:rPr>
        <w:t>é</w:t>
      </w:r>
      <w:r w:rsidRPr="00A35EA9">
        <w:rPr>
          <w:rFonts w:ascii="Century Gothic" w:hAnsi="Century Gothic"/>
        </w:rPr>
        <w:t xml:space="preserve"> v</w:t>
      </w:r>
      <w:r w:rsidR="00810B2D">
        <w:rPr>
          <w:rFonts w:ascii="Century Gothic" w:hAnsi="Century Gothic"/>
        </w:rPr>
        <w:t xml:space="preserve">e státním </w:t>
      </w:r>
      <w:r w:rsidRPr="00A35EA9">
        <w:rPr>
          <w:rFonts w:ascii="Century Gothic" w:hAnsi="Century Gothic"/>
        </w:rPr>
        <w:t> seznamu</w:t>
      </w:r>
      <w:r w:rsidR="00810B2D">
        <w:rPr>
          <w:rFonts w:ascii="Century Gothic" w:hAnsi="Century Gothic"/>
        </w:rPr>
        <w:t xml:space="preserve"> nemovitých</w:t>
      </w:r>
      <w:r w:rsidRPr="00A35EA9">
        <w:rPr>
          <w:rFonts w:ascii="Century Gothic" w:hAnsi="Century Gothic"/>
        </w:rPr>
        <w:t xml:space="preserve"> kulturních památek</w:t>
      </w:r>
      <w:r w:rsidR="00A35EA9">
        <w:rPr>
          <w:rFonts w:ascii="Century Gothic" w:hAnsi="Century Gothic"/>
        </w:rPr>
        <w:t xml:space="preserve"> </w:t>
      </w:r>
      <w:r w:rsidRPr="00A35EA9">
        <w:rPr>
          <w:rFonts w:ascii="Century Gothic" w:hAnsi="Century Gothic"/>
        </w:rPr>
        <w:t xml:space="preserve">- </w:t>
      </w:r>
      <w:r w:rsidR="00810B2D">
        <w:rPr>
          <w:rFonts w:ascii="Century Gothic" w:hAnsi="Century Gothic"/>
        </w:rPr>
        <w:t xml:space="preserve">bývalá historická budova </w:t>
      </w:r>
      <w:r w:rsidRPr="00A35EA9">
        <w:rPr>
          <w:rFonts w:ascii="Century Gothic" w:hAnsi="Century Gothic"/>
        </w:rPr>
        <w:t xml:space="preserve"> </w:t>
      </w:r>
      <w:r w:rsidR="00A35EA9">
        <w:rPr>
          <w:rFonts w:ascii="Century Gothic" w:hAnsi="Century Gothic"/>
        </w:rPr>
        <w:t xml:space="preserve">střelnice </w:t>
      </w:r>
      <w:r w:rsidR="00810B2D">
        <w:rPr>
          <w:rFonts w:ascii="Century Gothic" w:hAnsi="Century Gothic"/>
        </w:rPr>
        <w:t xml:space="preserve">a restaurace </w:t>
      </w:r>
      <w:r w:rsidR="00A35EA9">
        <w:rPr>
          <w:rFonts w:ascii="Century Gothic" w:hAnsi="Century Gothic"/>
        </w:rPr>
        <w:t xml:space="preserve">s chráněným </w:t>
      </w:r>
      <w:r w:rsidR="00810B2D">
        <w:rPr>
          <w:rFonts w:ascii="Century Gothic" w:hAnsi="Century Gothic"/>
        </w:rPr>
        <w:t xml:space="preserve">pozdně empírovým </w:t>
      </w:r>
      <w:r w:rsidR="00A35EA9">
        <w:rPr>
          <w:rFonts w:ascii="Century Gothic" w:hAnsi="Century Gothic"/>
        </w:rPr>
        <w:t xml:space="preserve">průčelím </w:t>
      </w:r>
    </w:p>
    <w:p w:rsidR="00921E56" w:rsidRDefault="00810B2D" w:rsidP="00C76B39">
      <w:pPr>
        <w:jc w:val="both"/>
        <w:rPr>
          <w:rFonts w:ascii="Century Gothic" w:hAnsi="Century Gothic"/>
        </w:rPr>
      </w:pPr>
      <w:r>
        <w:rPr>
          <w:rFonts w:ascii="Century Gothic" w:hAnsi="Century Gothic"/>
        </w:rPr>
        <w:tab/>
      </w:r>
      <w:r w:rsidR="002F62FE">
        <w:rPr>
          <w:rFonts w:ascii="Century Gothic" w:hAnsi="Century Gothic"/>
        </w:rPr>
        <w:t>Řešené území Sportovně rekreační oblasti Pisárky za Anthroposem je ve dvou třetinách severní části řešeného území pokryt</w:t>
      </w:r>
      <w:r>
        <w:rPr>
          <w:rFonts w:ascii="Century Gothic" w:hAnsi="Century Gothic"/>
        </w:rPr>
        <w:t>o</w:t>
      </w:r>
      <w:r w:rsidR="002F62FE">
        <w:rPr>
          <w:rFonts w:ascii="Century Gothic" w:hAnsi="Century Gothic"/>
        </w:rPr>
        <w:t xml:space="preserve"> dostupností zastávek MHD do 300m a proto bude v návrhovém řešení uvažováno napojení pěší a cyklo trasy </w:t>
      </w:r>
      <w:r w:rsidR="00BC04EF">
        <w:rPr>
          <w:rFonts w:ascii="Century Gothic" w:hAnsi="Century Gothic"/>
        </w:rPr>
        <w:t>k zastávce MHD „Riviéra“ a parkovací</w:t>
      </w:r>
      <w:r w:rsidR="002F00E9">
        <w:rPr>
          <w:rFonts w:ascii="Century Gothic" w:hAnsi="Century Gothic"/>
        </w:rPr>
        <w:t xml:space="preserve">m stáním systémem Park and </w:t>
      </w:r>
      <w:r w:rsidR="0082500C">
        <w:rPr>
          <w:rFonts w:ascii="Century Gothic" w:hAnsi="Century Gothic"/>
        </w:rPr>
        <w:t xml:space="preserve">Go (norma ČSN 73 6110, </w:t>
      </w:r>
      <w:r w:rsidR="005E2F74">
        <w:rPr>
          <w:rFonts w:ascii="Century Gothic" w:hAnsi="Century Gothic"/>
        </w:rPr>
        <w:t xml:space="preserve">  </w:t>
      </w:r>
      <w:r w:rsidR="0082500C">
        <w:rPr>
          <w:rFonts w:ascii="Century Gothic" w:hAnsi="Century Gothic"/>
        </w:rPr>
        <w:t>14.</w:t>
      </w:r>
      <w:r w:rsidR="005E2F74">
        <w:rPr>
          <w:rFonts w:ascii="Century Gothic" w:hAnsi="Century Gothic"/>
        </w:rPr>
        <w:t xml:space="preserve"> </w:t>
      </w:r>
      <w:r w:rsidR="0082500C">
        <w:rPr>
          <w:rFonts w:ascii="Century Gothic" w:hAnsi="Century Gothic"/>
        </w:rPr>
        <w:t>1.</w:t>
      </w:r>
      <w:r w:rsidR="005E2F74">
        <w:rPr>
          <w:rFonts w:ascii="Century Gothic" w:hAnsi="Century Gothic"/>
        </w:rPr>
        <w:t xml:space="preserve"> </w:t>
      </w:r>
      <w:r w:rsidR="0082500C">
        <w:rPr>
          <w:rFonts w:ascii="Century Gothic" w:hAnsi="Century Gothic"/>
        </w:rPr>
        <w:t>19)</w:t>
      </w:r>
      <w:r w:rsidR="002F00E9">
        <w:rPr>
          <w:rFonts w:ascii="Century Gothic" w:hAnsi="Century Gothic"/>
        </w:rPr>
        <w:t xml:space="preserve">. Nově navrhovaná lávka pro pěší a cyklisty je zároveň podmínkou pro návrh sportovně rekreačních prvků v řešeném území. </w:t>
      </w:r>
    </w:p>
    <w:p w:rsidR="00810B2D" w:rsidRDefault="00810B2D" w:rsidP="00C76B39">
      <w:pPr>
        <w:jc w:val="both"/>
        <w:rPr>
          <w:rFonts w:ascii="Century Gothic" w:hAnsi="Century Gothic"/>
        </w:rPr>
      </w:pPr>
      <w:r>
        <w:rPr>
          <w:rFonts w:ascii="Century Gothic" w:hAnsi="Century Gothic"/>
        </w:rPr>
        <w:tab/>
        <w:t xml:space="preserve">Současně studie doporučuje zřízení nové zastávky MHD v ulici Pisárecká poblíž stávajícího podchodu pro pěší a cyklisty. </w:t>
      </w:r>
    </w:p>
    <w:p w:rsidR="00BC04EF" w:rsidRDefault="00810B2D" w:rsidP="00C76B39">
      <w:pPr>
        <w:jc w:val="both"/>
        <w:rPr>
          <w:rFonts w:ascii="Century Gothic" w:hAnsi="Century Gothic"/>
        </w:rPr>
      </w:pPr>
      <w:r>
        <w:rPr>
          <w:rFonts w:ascii="Century Gothic" w:hAnsi="Century Gothic"/>
        </w:rPr>
        <w:lastRenderedPageBreak/>
        <w:tab/>
      </w:r>
      <w:r w:rsidR="00BC04EF">
        <w:rPr>
          <w:rFonts w:ascii="Century Gothic" w:hAnsi="Century Gothic"/>
        </w:rPr>
        <w:t xml:space="preserve">Z hlediska kvalitních přírodních, rekreačních a prostorových hodnot je území považováno v další fázi rozvoje jako stabilní s minimální mírou zastavěnosti. </w:t>
      </w:r>
    </w:p>
    <w:p w:rsidR="003844D1" w:rsidRDefault="003844D1" w:rsidP="00CB69BE">
      <w:pPr>
        <w:rPr>
          <w:rFonts w:ascii="Century Gothic" w:hAnsi="Century Gothic"/>
        </w:rPr>
      </w:pPr>
    </w:p>
    <w:p w:rsidR="00A55AC2" w:rsidRPr="005E2F74" w:rsidRDefault="00BB061E" w:rsidP="005E2F74">
      <w:pPr>
        <w:pStyle w:val="Odstavecseseznamem"/>
        <w:numPr>
          <w:ilvl w:val="0"/>
          <w:numId w:val="6"/>
        </w:numPr>
        <w:outlineLvl w:val="0"/>
        <w:rPr>
          <w:rFonts w:ascii="Century Gothic" w:hAnsi="Century Gothic"/>
          <w:b/>
          <w:i/>
        </w:rPr>
      </w:pPr>
      <w:r w:rsidRPr="005E2F74">
        <w:rPr>
          <w:rFonts w:ascii="Century Gothic" w:hAnsi="Century Gothic"/>
          <w:b/>
          <w:i/>
        </w:rPr>
        <w:t>2</w:t>
      </w:r>
      <w:r w:rsidR="00A55AC2" w:rsidRPr="005E2F74">
        <w:rPr>
          <w:rFonts w:ascii="Century Gothic" w:hAnsi="Century Gothic"/>
          <w:b/>
          <w:i/>
        </w:rPr>
        <w:t>. Problémy ovlivňující možnosti budoucího využití území</w:t>
      </w:r>
    </w:p>
    <w:p w:rsidR="00A55AC2" w:rsidRDefault="00A55AC2" w:rsidP="00C76B39">
      <w:pPr>
        <w:jc w:val="both"/>
        <w:rPr>
          <w:rFonts w:ascii="Century Gothic" w:hAnsi="Century Gothic"/>
        </w:rPr>
      </w:pPr>
      <w:r>
        <w:rPr>
          <w:rFonts w:ascii="Century Gothic" w:hAnsi="Century Gothic"/>
        </w:rPr>
        <w:t>Za klíčové problémy, které ovlivní možnosti budoucího využití území, je nutno považovat:</w:t>
      </w:r>
    </w:p>
    <w:p w:rsidR="00A55AC2" w:rsidRDefault="00A55AC2" w:rsidP="00C76B39">
      <w:pPr>
        <w:pStyle w:val="Odstavecseseznamem"/>
        <w:numPr>
          <w:ilvl w:val="0"/>
          <w:numId w:val="1"/>
        </w:numPr>
        <w:jc w:val="both"/>
        <w:rPr>
          <w:rFonts w:ascii="Century Gothic" w:hAnsi="Century Gothic"/>
        </w:rPr>
      </w:pPr>
      <w:r>
        <w:rPr>
          <w:rFonts w:ascii="Century Gothic" w:hAnsi="Century Gothic"/>
        </w:rPr>
        <w:t xml:space="preserve">vlastnické vztahy, které ovlivní budoucí požadované aktivity na stávajících pozemcích MO ČR, které budou nekomerčně využívány pro naplnění sportovních a rekreačních aktivit místních obyvatel široké veřejnosti </w:t>
      </w:r>
    </w:p>
    <w:p w:rsidR="00BF0D0F" w:rsidRDefault="00A55AC2" w:rsidP="00C76B39">
      <w:pPr>
        <w:pStyle w:val="Odstavecseseznamem"/>
        <w:numPr>
          <w:ilvl w:val="0"/>
          <w:numId w:val="1"/>
        </w:numPr>
        <w:jc w:val="both"/>
        <w:rPr>
          <w:rFonts w:ascii="Century Gothic" w:hAnsi="Century Gothic"/>
        </w:rPr>
      </w:pPr>
      <w:r w:rsidRPr="00BF0D0F">
        <w:rPr>
          <w:rFonts w:ascii="Century Gothic" w:hAnsi="Century Gothic"/>
        </w:rPr>
        <w:t xml:space="preserve">výškové členění území, které ovlivní </w:t>
      </w:r>
      <w:r w:rsidR="00810B2D" w:rsidRPr="00BF0D0F">
        <w:rPr>
          <w:rFonts w:ascii="Century Gothic" w:hAnsi="Century Gothic"/>
        </w:rPr>
        <w:t xml:space="preserve">technickou náročnost řešení </w:t>
      </w:r>
      <w:r w:rsidRPr="00BF0D0F">
        <w:rPr>
          <w:rFonts w:ascii="Century Gothic" w:hAnsi="Century Gothic"/>
        </w:rPr>
        <w:t>dopravního napojení</w:t>
      </w:r>
    </w:p>
    <w:p w:rsidR="004E143A" w:rsidRPr="00BF0D0F" w:rsidRDefault="00A55AC2" w:rsidP="00C76B39">
      <w:pPr>
        <w:pStyle w:val="Odstavecseseznamem"/>
        <w:numPr>
          <w:ilvl w:val="0"/>
          <w:numId w:val="1"/>
        </w:numPr>
        <w:jc w:val="both"/>
        <w:rPr>
          <w:rFonts w:ascii="Century Gothic" w:hAnsi="Century Gothic"/>
        </w:rPr>
      </w:pPr>
      <w:r w:rsidRPr="00BF0D0F">
        <w:rPr>
          <w:rFonts w:ascii="Century Gothic" w:hAnsi="Century Gothic"/>
        </w:rPr>
        <w:t xml:space="preserve">zajištění dostupnosti pěší a cyklostezky ke koupališti Riviéra </w:t>
      </w:r>
      <w:r w:rsidR="00BF0D0F">
        <w:rPr>
          <w:rFonts w:ascii="Century Gothic" w:hAnsi="Century Gothic"/>
        </w:rPr>
        <w:t>přemostěním řeky Svratky</w:t>
      </w:r>
    </w:p>
    <w:p w:rsidR="004E143A" w:rsidRDefault="004E143A" w:rsidP="00C76B39">
      <w:pPr>
        <w:pStyle w:val="Odstavecseseznamem"/>
        <w:numPr>
          <w:ilvl w:val="0"/>
          <w:numId w:val="1"/>
        </w:numPr>
        <w:jc w:val="both"/>
        <w:rPr>
          <w:rFonts w:ascii="Century Gothic" w:hAnsi="Century Gothic"/>
        </w:rPr>
      </w:pPr>
      <w:r>
        <w:rPr>
          <w:rFonts w:ascii="Century Gothic" w:hAnsi="Century Gothic"/>
        </w:rPr>
        <w:t>zajištění pěších a cyklotras řešeným územím spojujícím samostatné cyklostezky v Libušině údolí a samostatné Pražské cyklostezky, napojení na další rekreačně využívaná území (např. koupaliště Riviéra)</w:t>
      </w:r>
    </w:p>
    <w:p w:rsidR="004E143A" w:rsidRDefault="00BE6207" w:rsidP="00C76B39">
      <w:pPr>
        <w:pStyle w:val="Odstavecseseznamem"/>
        <w:numPr>
          <w:ilvl w:val="0"/>
          <w:numId w:val="1"/>
        </w:numPr>
        <w:jc w:val="both"/>
        <w:rPr>
          <w:rFonts w:ascii="Century Gothic" w:hAnsi="Century Gothic"/>
        </w:rPr>
      </w:pPr>
      <w:r>
        <w:rPr>
          <w:rFonts w:ascii="Century Gothic" w:hAnsi="Century Gothic"/>
        </w:rPr>
        <w:t>hlukové zatížení</w:t>
      </w:r>
      <w:r w:rsidR="004E143A">
        <w:rPr>
          <w:rFonts w:ascii="Century Gothic" w:hAnsi="Century Gothic"/>
        </w:rPr>
        <w:t xml:space="preserve"> území ze silniční dopravy </w:t>
      </w:r>
    </w:p>
    <w:p w:rsidR="004E143A" w:rsidRDefault="00BF0D0F" w:rsidP="00C76B39">
      <w:pPr>
        <w:pStyle w:val="Odstavecseseznamem"/>
        <w:numPr>
          <w:ilvl w:val="0"/>
          <w:numId w:val="1"/>
        </w:numPr>
        <w:jc w:val="both"/>
        <w:rPr>
          <w:rFonts w:ascii="Century Gothic" w:hAnsi="Century Gothic"/>
        </w:rPr>
      </w:pPr>
      <w:r>
        <w:rPr>
          <w:rFonts w:ascii="Century Gothic" w:hAnsi="Century Gothic"/>
        </w:rPr>
        <w:t>úprava  napojení území</w:t>
      </w:r>
      <w:r w:rsidR="004E143A">
        <w:rPr>
          <w:rFonts w:ascii="Century Gothic" w:hAnsi="Century Gothic"/>
        </w:rPr>
        <w:t xml:space="preserve"> na křížení ulic Pisárecká</w:t>
      </w:r>
      <w:r>
        <w:rPr>
          <w:rFonts w:ascii="Century Gothic" w:hAnsi="Century Gothic"/>
        </w:rPr>
        <w:t xml:space="preserve"> a</w:t>
      </w:r>
      <w:r w:rsidR="004E143A">
        <w:rPr>
          <w:rFonts w:ascii="Century Gothic" w:hAnsi="Century Gothic"/>
        </w:rPr>
        <w:t xml:space="preserve"> Antonína Procházky</w:t>
      </w:r>
    </w:p>
    <w:p w:rsidR="004E143A" w:rsidRDefault="00BF0D0F" w:rsidP="00C76B39">
      <w:pPr>
        <w:pStyle w:val="Odstavecseseznamem"/>
        <w:numPr>
          <w:ilvl w:val="0"/>
          <w:numId w:val="1"/>
        </w:numPr>
        <w:jc w:val="both"/>
        <w:rPr>
          <w:rFonts w:ascii="Century Gothic" w:hAnsi="Century Gothic"/>
        </w:rPr>
      </w:pPr>
      <w:r>
        <w:rPr>
          <w:rFonts w:ascii="Century Gothic" w:hAnsi="Century Gothic"/>
        </w:rPr>
        <w:t xml:space="preserve">je nutné </w:t>
      </w:r>
      <w:r w:rsidR="004E143A">
        <w:rPr>
          <w:rFonts w:ascii="Century Gothic" w:hAnsi="Century Gothic"/>
        </w:rPr>
        <w:t xml:space="preserve">respektovat ochranu objektů zapsaných v seznamu </w:t>
      </w:r>
      <w:r>
        <w:rPr>
          <w:rFonts w:ascii="Century Gothic" w:hAnsi="Century Gothic"/>
        </w:rPr>
        <w:t>nemovitých k</w:t>
      </w:r>
      <w:r w:rsidR="004E143A">
        <w:rPr>
          <w:rFonts w:ascii="Century Gothic" w:hAnsi="Century Gothic"/>
        </w:rPr>
        <w:t>ulturních památek</w:t>
      </w:r>
    </w:p>
    <w:p w:rsidR="005E2F74" w:rsidRDefault="005E2F74" w:rsidP="00137B41">
      <w:pPr>
        <w:outlineLvl w:val="0"/>
        <w:rPr>
          <w:rFonts w:ascii="Century Gothic" w:hAnsi="Century Gothic"/>
          <w:b/>
        </w:rPr>
      </w:pPr>
    </w:p>
    <w:p w:rsidR="004E143A" w:rsidRDefault="004E143A" w:rsidP="00137B41">
      <w:pPr>
        <w:outlineLvl w:val="0"/>
        <w:rPr>
          <w:rFonts w:ascii="Century Gothic" w:hAnsi="Century Gothic"/>
          <w:b/>
        </w:rPr>
      </w:pPr>
      <w:r w:rsidRPr="003B2431">
        <w:rPr>
          <w:rFonts w:ascii="Century Gothic" w:hAnsi="Century Gothic"/>
          <w:b/>
        </w:rPr>
        <w:t xml:space="preserve">B </w:t>
      </w:r>
      <w:r w:rsidR="003B2431" w:rsidRPr="003B2431">
        <w:rPr>
          <w:rFonts w:ascii="Century Gothic" w:hAnsi="Century Gothic"/>
          <w:b/>
        </w:rPr>
        <w:t>NAVRHOVANÉ ŘEŠENÍ</w:t>
      </w:r>
    </w:p>
    <w:p w:rsidR="003B2431" w:rsidRPr="003B2431" w:rsidRDefault="003B2431" w:rsidP="00CB69BE">
      <w:pPr>
        <w:ind w:left="360"/>
        <w:rPr>
          <w:rFonts w:ascii="Century Gothic" w:hAnsi="Century Gothic"/>
          <w:b/>
        </w:rPr>
      </w:pPr>
    </w:p>
    <w:p w:rsidR="004E143A" w:rsidRPr="005E2F74" w:rsidRDefault="004E143A" w:rsidP="005E2F74">
      <w:pPr>
        <w:pStyle w:val="Odstavecseseznamem"/>
        <w:numPr>
          <w:ilvl w:val="0"/>
          <w:numId w:val="6"/>
        </w:numPr>
        <w:outlineLvl w:val="0"/>
        <w:rPr>
          <w:rFonts w:ascii="Century Gothic" w:hAnsi="Century Gothic"/>
          <w:b/>
          <w:i/>
        </w:rPr>
      </w:pPr>
      <w:r w:rsidRPr="005E2F74">
        <w:rPr>
          <w:rFonts w:ascii="Century Gothic" w:hAnsi="Century Gothic"/>
          <w:b/>
          <w:i/>
        </w:rPr>
        <w:t>1. Návrh urbanistického řešení</w:t>
      </w:r>
    </w:p>
    <w:p w:rsidR="000F0D9F" w:rsidRDefault="000F0D9F" w:rsidP="00C76B39">
      <w:pPr>
        <w:ind w:left="360"/>
        <w:jc w:val="both"/>
        <w:rPr>
          <w:rFonts w:ascii="Century Gothic" w:hAnsi="Century Gothic"/>
        </w:rPr>
      </w:pPr>
      <w:r w:rsidRPr="000F0D9F">
        <w:rPr>
          <w:rFonts w:ascii="Century Gothic" w:hAnsi="Century Gothic"/>
        </w:rPr>
        <w:t>Předložená urbanistická koncepce řešeného území je založena především na respektu k historické úloze a funkci dané lokality od 19 stol. a v obdobné míře rovněž na úsilí o zachování a vyzdvižení nesporných hodnot v areálu. Těmito hodnotami rozumíme kromě historických objektů především charakteristický terénní reliéf a jeho geologické vlastnosti a charakteristiky, dále pak ekologicky a esteticky významný biotop - údolní nivu řeky Svratky -  a v neposlední řadě hodnotnou a kvalitní vzrostlou zeleň, která tvoří esteticky příznivý plynulý přechod mezi intravilánem města Brna a okolními pohledovými zalesněnými svahy a zelenými horizonty. Všechny uvedené fenomény jsou v předložené studii chápány nikoliv izolovaně, jako souhrn jednotlivých prvků v území, nýbrž komplexně, jako přírodní, historický a estetický základ, z něhož vyrůstá kvalita, možnosti a cí</w:t>
      </w:r>
      <w:r w:rsidR="00F03D1F">
        <w:rPr>
          <w:rFonts w:ascii="Century Gothic" w:hAnsi="Century Gothic"/>
        </w:rPr>
        <w:t>le, které lze v území naplnit. Z</w:t>
      </w:r>
      <w:r w:rsidRPr="000F0D9F">
        <w:rPr>
          <w:rFonts w:ascii="Century Gothic" w:hAnsi="Century Gothic"/>
        </w:rPr>
        <w:t>ákladem našeho přístupu je tedy respekt ke geniu loci dané oblasti.</w:t>
      </w:r>
    </w:p>
    <w:p w:rsidR="00F03D1F" w:rsidRPr="00F03D1F" w:rsidRDefault="00F03D1F" w:rsidP="00C76B39">
      <w:pPr>
        <w:ind w:left="360"/>
        <w:jc w:val="both"/>
        <w:rPr>
          <w:rFonts w:ascii="Century Gothic" w:hAnsi="Century Gothic"/>
        </w:rPr>
      </w:pPr>
      <w:r w:rsidRPr="00F03D1F">
        <w:rPr>
          <w:rFonts w:ascii="Century Gothic" w:hAnsi="Century Gothic"/>
        </w:rPr>
        <w:lastRenderedPageBreak/>
        <w:t>Předložená urbanistická studie řeší území, ohraničené severně a západně průběhem ulice Pisárecká, východním směrem tokem řeky Svratky a na jižní území hraničí s lesními pozemky.</w:t>
      </w:r>
    </w:p>
    <w:p w:rsidR="00F03D1F" w:rsidRPr="00F03D1F" w:rsidRDefault="00F03D1F" w:rsidP="00C76B39">
      <w:pPr>
        <w:ind w:left="360"/>
        <w:jc w:val="both"/>
        <w:rPr>
          <w:rFonts w:ascii="Century Gothic" w:hAnsi="Century Gothic"/>
        </w:rPr>
      </w:pPr>
      <w:r w:rsidRPr="00F03D1F">
        <w:rPr>
          <w:rFonts w:ascii="Century Gothic" w:hAnsi="Century Gothic"/>
        </w:rPr>
        <w:t>Přímo v řešené lokalitě se nacházejí dva historické objekty tzv. Staré střelnice</w:t>
      </w:r>
      <w:r w:rsidR="00BE6207">
        <w:rPr>
          <w:rFonts w:ascii="Century Gothic" w:hAnsi="Century Gothic"/>
        </w:rPr>
        <w:t xml:space="preserve"> a </w:t>
      </w:r>
      <w:r w:rsidR="00BF0D0F">
        <w:rPr>
          <w:rFonts w:ascii="Century Gothic" w:hAnsi="Century Gothic"/>
        </w:rPr>
        <w:t xml:space="preserve">restaurace - později </w:t>
      </w:r>
      <w:r w:rsidR="00BE6207">
        <w:rPr>
          <w:rFonts w:ascii="Century Gothic" w:hAnsi="Century Gothic"/>
        </w:rPr>
        <w:t>tělocvičny</w:t>
      </w:r>
      <w:r w:rsidRPr="00F03D1F">
        <w:rPr>
          <w:rFonts w:ascii="Century Gothic" w:hAnsi="Century Gothic"/>
        </w:rPr>
        <w:t>, které jsou předmětem památkové ochrany. Stylově lze obě budovy zařadit do období pozdního – doznívajícího - empíru či neoklasicismu. Obě stavby vykazují vysokou kvalitu vlastní architektury i zpracování stylově vyhraněného detailu. Byly postaveny Brněnskou měšťanskou střeleckou společností v roce 1847.</w:t>
      </w:r>
    </w:p>
    <w:p w:rsidR="00F03D1F" w:rsidRPr="00F03D1F" w:rsidRDefault="00F03D1F" w:rsidP="00C76B39">
      <w:pPr>
        <w:ind w:left="360"/>
        <w:jc w:val="both"/>
        <w:rPr>
          <w:rFonts w:ascii="Century Gothic" w:hAnsi="Century Gothic"/>
        </w:rPr>
      </w:pPr>
      <w:r w:rsidRPr="00F03D1F">
        <w:rPr>
          <w:rFonts w:ascii="Century Gothic" w:hAnsi="Century Gothic"/>
        </w:rPr>
        <w:t>Dominantou areálu střelnice je rovněž mohutná 60 m dlouhá a až 7 m vysoká zeď, která zřejmě plnila funkci ochranného valu při střelbě. Nachází se v těsné blízkosti cyklostezky. Na obou koncích jsou tupě zakončené věžice. Stavba je postavena ze smíšeného cihlovo-kamenného zdiva. Na zdi zaujmou ozdobné prvky vyzděné z cihel, náznaky cimbuří nahoře jsou kovové úchyty pro dřevěné obložení, které zvyšovalo profil zdi.</w:t>
      </w:r>
    </w:p>
    <w:p w:rsidR="00F03D1F" w:rsidRPr="00F03D1F" w:rsidRDefault="00F03D1F" w:rsidP="00C76B39">
      <w:pPr>
        <w:ind w:left="360"/>
        <w:jc w:val="both"/>
        <w:rPr>
          <w:rFonts w:ascii="Century Gothic" w:hAnsi="Century Gothic"/>
        </w:rPr>
      </w:pPr>
      <w:r w:rsidRPr="00F03D1F">
        <w:rPr>
          <w:rFonts w:ascii="Century Gothic" w:hAnsi="Century Gothic"/>
        </w:rPr>
        <w:t xml:space="preserve">V areálu se mimo jiné konaly první brněnské trhy. Na následujícím obrázku je pohled na 1. brněnské trhy pořádané na dnešní ploše parku za Anthroposem v roce 1907. </w:t>
      </w:r>
      <w:r w:rsidRPr="00F03D1F">
        <w:rPr>
          <w:rFonts w:ascii="Century Gothic" w:hAnsi="Century Gothic"/>
        </w:rPr>
        <w:tab/>
      </w:r>
    </w:p>
    <w:p w:rsidR="00F03D1F" w:rsidRPr="00F03D1F" w:rsidRDefault="00F03D1F" w:rsidP="00F03D1F">
      <w:pPr>
        <w:ind w:left="360"/>
        <w:rPr>
          <w:rFonts w:ascii="Century Gothic" w:hAnsi="Century Gothic"/>
        </w:rPr>
      </w:pPr>
      <w:r w:rsidRPr="00F03D1F">
        <w:rPr>
          <w:rFonts w:ascii="Century Gothic" w:hAnsi="Century Gothic"/>
          <w:noProof/>
          <w:lang w:eastAsia="cs-CZ"/>
        </w:rPr>
        <w:drawing>
          <wp:inline distT="0" distB="0" distL="0" distR="0">
            <wp:extent cx="5484603" cy="3465361"/>
            <wp:effectExtent l="19050" t="0" r="1797" b="0"/>
            <wp:docPr id="8" name="Obrázek 1" descr="brno-pisarky-strelnice-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no-pisarky-strelnice-33.jpg"/>
                    <pic:cNvPicPr/>
                  </pic:nvPicPr>
                  <pic:blipFill>
                    <a:blip r:embed="rId9" cstate="print"/>
                    <a:stretch>
                      <a:fillRect/>
                    </a:stretch>
                  </pic:blipFill>
                  <pic:spPr>
                    <a:xfrm>
                      <a:off x="0" y="0"/>
                      <a:ext cx="5486243" cy="3466397"/>
                    </a:xfrm>
                    <a:prstGeom prst="rect">
                      <a:avLst/>
                    </a:prstGeom>
                  </pic:spPr>
                </pic:pic>
              </a:graphicData>
            </a:graphic>
          </wp:inline>
        </w:drawing>
      </w:r>
    </w:p>
    <w:p w:rsidR="00F03D1F" w:rsidRPr="00F03D1F" w:rsidRDefault="00F03D1F" w:rsidP="00C76B39">
      <w:pPr>
        <w:ind w:left="360"/>
        <w:jc w:val="both"/>
        <w:rPr>
          <w:rFonts w:ascii="Century Gothic" w:hAnsi="Century Gothic"/>
        </w:rPr>
      </w:pPr>
      <w:r w:rsidRPr="00F03D1F">
        <w:rPr>
          <w:rFonts w:ascii="Century Gothic" w:hAnsi="Century Gothic"/>
        </w:rPr>
        <w:t>Z výše uvedených faktů vyplývá, že řešené území plnilo již více než před sto lety rekreační a sportovní funkce a bylo k těmto účelům obyvateli Brna hojně využíváno, jak o tom svědčí také dobové snímky zdejší restaurace.</w:t>
      </w:r>
    </w:p>
    <w:p w:rsidR="00F03D1F" w:rsidRPr="00F03D1F" w:rsidRDefault="00F03D1F" w:rsidP="00F03D1F">
      <w:pPr>
        <w:ind w:left="360"/>
        <w:rPr>
          <w:rFonts w:ascii="Century Gothic" w:hAnsi="Century Gothic"/>
        </w:rPr>
      </w:pPr>
      <w:r w:rsidRPr="00F03D1F">
        <w:rPr>
          <w:rFonts w:ascii="Century Gothic" w:hAnsi="Century Gothic"/>
          <w:noProof/>
          <w:lang w:eastAsia="cs-CZ"/>
        </w:rPr>
        <w:lastRenderedPageBreak/>
        <w:drawing>
          <wp:inline distT="0" distB="0" distL="0" distR="0">
            <wp:extent cx="4942510" cy="3156625"/>
            <wp:effectExtent l="19050" t="0" r="0" b="0"/>
            <wp:docPr id="9" name="Obrázek 0" descr="brno-pisarky-strelnice-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rno-pisarky-strelnice-03.jpg"/>
                    <pic:cNvPicPr/>
                  </pic:nvPicPr>
                  <pic:blipFill>
                    <a:blip r:embed="rId10" cstate="print"/>
                    <a:stretch>
                      <a:fillRect/>
                    </a:stretch>
                  </pic:blipFill>
                  <pic:spPr>
                    <a:xfrm>
                      <a:off x="0" y="0"/>
                      <a:ext cx="4945380" cy="3158458"/>
                    </a:xfrm>
                    <a:prstGeom prst="rect">
                      <a:avLst/>
                    </a:prstGeom>
                  </pic:spPr>
                </pic:pic>
              </a:graphicData>
            </a:graphic>
          </wp:inline>
        </w:drawing>
      </w:r>
    </w:p>
    <w:p w:rsidR="00F03D1F" w:rsidRPr="00F03D1F" w:rsidRDefault="00F03D1F" w:rsidP="00C76B39">
      <w:pPr>
        <w:ind w:left="360"/>
        <w:jc w:val="both"/>
        <w:rPr>
          <w:rFonts w:ascii="Century Gothic" w:hAnsi="Century Gothic"/>
        </w:rPr>
      </w:pPr>
      <w:r w:rsidRPr="00F03D1F">
        <w:rPr>
          <w:rFonts w:ascii="Century Gothic" w:hAnsi="Century Gothic"/>
        </w:rPr>
        <w:t xml:space="preserve">V období II. světové války byla západní část řešeného území využívána </w:t>
      </w:r>
      <w:r w:rsidR="00BF0D0F">
        <w:rPr>
          <w:rFonts w:ascii="Century Gothic" w:hAnsi="Century Gothic"/>
        </w:rPr>
        <w:t xml:space="preserve">tzv. Říšskou pracovní službou </w:t>
      </w:r>
      <w:r w:rsidRPr="00F03D1F">
        <w:rPr>
          <w:rFonts w:ascii="Century Gothic" w:hAnsi="Century Gothic"/>
        </w:rPr>
        <w:t xml:space="preserve"> – s tím souvisí </w:t>
      </w:r>
      <w:r w:rsidR="00BF0D0F">
        <w:rPr>
          <w:rFonts w:ascii="Century Gothic" w:hAnsi="Century Gothic"/>
        </w:rPr>
        <w:t>vznik</w:t>
      </w:r>
      <w:r w:rsidRPr="00F03D1F">
        <w:rPr>
          <w:rFonts w:ascii="Century Gothic" w:hAnsi="Century Gothic"/>
        </w:rPr>
        <w:t xml:space="preserve"> přízemních dřevěných objektů, které jsou dodnes </w:t>
      </w:r>
      <w:r w:rsidR="00BF0D0F">
        <w:rPr>
          <w:rFonts w:ascii="Century Gothic" w:hAnsi="Century Gothic"/>
        </w:rPr>
        <w:t xml:space="preserve">hojně užívány a </w:t>
      </w:r>
      <w:r w:rsidRPr="00F03D1F">
        <w:rPr>
          <w:rFonts w:ascii="Century Gothic" w:hAnsi="Century Gothic"/>
        </w:rPr>
        <w:t>pronajímány soukromým subjektům.</w:t>
      </w:r>
    </w:p>
    <w:p w:rsidR="00F03D1F" w:rsidRDefault="00F03D1F" w:rsidP="00C76B39">
      <w:pPr>
        <w:ind w:left="360"/>
        <w:jc w:val="both"/>
        <w:rPr>
          <w:rFonts w:ascii="Century Gothic" w:hAnsi="Century Gothic"/>
        </w:rPr>
      </w:pPr>
      <w:r w:rsidRPr="00F03D1F">
        <w:rPr>
          <w:rFonts w:ascii="Century Gothic" w:hAnsi="Century Gothic"/>
        </w:rPr>
        <w:t xml:space="preserve">Právě </w:t>
      </w:r>
      <w:r w:rsidR="00BF0D0F">
        <w:rPr>
          <w:rFonts w:ascii="Century Gothic" w:hAnsi="Century Gothic"/>
        </w:rPr>
        <w:t xml:space="preserve">pozdější </w:t>
      </w:r>
      <w:r w:rsidRPr="00F03D1F">
        <w:rPr>
          <w:rFonts w:ascii="Century Gothic" w:hAnsi="Century Gothic"/>
        </w:rPr>
        <w:t>využití území pro vojenské účely mělo za následek oplocení části areálu, jeho uzavření veřejnosti a faktické roztržení celého území na několik samostatných částí.</w:t>
      </w:r>
    </w:p>
    <w:p w:rsidR="00BE6207" w:rsidRPr="00F03D1F" w:rsidRDefault="00BE6207" w:rsidP="00C76B39">
      <w:pPr>
        <w:ind w:left="360"/>
        <w:jc w:val="both"/>
        <w:rPr>
          <w:rFonts w:ascii="Century Gothic" w:hAnsi="Century Gothic"/>
        </w:rPr>
      </w:pPr>
      <w:r>
        <w:rPr>
          <w:rFonts w:ascii="Century Gothic" w:hAnsi="Century Gothic"/>
        </w:rPr>
        <w:t xml:space="preserve">V současné době jsou tyto </w:t>
      </w:r>
      <w:r w:rsidR="00BF0D0F">
        <w:rPr>
          <w:rFonts w:ascii="Century Gothic" w:hAnsi="Century Gothic"/>
        </w:rPr>
        <w:t xml:space="preserve">převážně </w:t>
      </w:r>
      <w:r>
        <w:rPr>
          <w:rFonts w:ascii="Century Gothic" w:hAnsi="Century Gothic"/>
        </w:rPr>
        <w:t>dřevěné stavby v dezolátním stavu a jejich rekonstrukce by byla značně finančně náročná.</w:t>
      </w:r>
    </w:p>
    <w:p w:rsidR="00BE6207" w:rsidRDefault="00F03D1F" w:rsidP="00C76B39">
      <w:pPr>
        <w:ind w:left="360"/>
        <w:jc w:val="both"/>
        <w:rPr>
          <w:rFonts w:ascii="Century Gothic" w:hAnsi="Century Gothic"/>
        </w:rPr>
      </w:pPr>
      <w:r w:rsidRPr="00F03D1F">
        <w:rPr>
          <w:rFonts w:ascii="Century Gothic" w:hAnsi="Century Gothic"/>
        </w:rPr>
        <w:t>S jednáním o převodu pozemků ve vlastnictví Ministerstva Obrany na Statutární Město Brno se otevírá historická možnost opět předmětné území funkčně a provozně scelit v jeden areál, který bude přístupný široké veřejnosti a bude naplňovat potřeby rekreace a sportovního vyžití návště</w:t>
      </w:r>
      <w:r w:rsidR="00BE6207">
        <w:rPr>
          <w:rFonts w:ascii="Century Gothic" w:hAnsi="Century Gothic"/>
        </w:rPr>
        <w:t xml:space="preserve">vníků všech věkových kategorií. </w:t>
      </w:r>
    </w:p>
    <w:p w:rsidR="00FF6C92" w:rsidRPr="000F0D9F" w:rsidRDefault="00FF6C92" w:rsidP="00C76B39">
      <w:pPr>
        <w:ind w:left="360"/>
        <w:jc w:val="both"/>
        <w:rPr>
          <w:rFonts w:ascii="Century Gothic" w:hAnsi="Century Gothic"/>
        </w:rPr>
      </w:pPr>
      <w:r w:rsidRPr="000F0D9F">
        <w:rPr>
          <w:rFonts w:ascii="Century Gothic" w:hAnsi="Century Gothic"/>
        </w:rPr>
        <w:t>Základním prvkem předložené urbanistické koncepce je hloubková pohledová osa areálu, směřující od severu k jihu, která spojuje obě historické budovy S</w:t>
      </w:r>
      <w:r>
        <w:rPr>
          <w:rFonts w:ascii="Century Gothic" w:hAnsi="Century Gothic"/>
        </w:rPr>
        <w:t>taré střelnice s dochovanou cihlo</w:t>
      </w:r>
      <w:r w:rsidRPr="000F0D9F">
        <w:rPr>
          <w:rFonts w:ascii="Century Gothic" w:hAnsi="Century Gothic"/>
        </w:rPr>
        <w:t>vo-kamennou zdí v závěru řešeného území.</w:t>
      </w:r>
      <w:r>
        <w:rPr>
          <w:rFonts w:ascii="Century Gothic" w:hAnsi="Century Gothic"/>
        </w:rPr>
        <w:t xml:space="preserve"> </w:t>
      </w:r>
      <w:r w:rsidR="00BF0D0F">
        <w:rPr>
          <w:rFonts w:ascii="Century Gothic" w:hAnsi="Century Gothic"/>
        </w:rPr>
        <w:t>3. v</w:t>
      </w:r>
      <w:r>
        <w:rPr>
          <w:rFonts w:ascii="Century Gothic" w:hAnsi="Century Gothic"/>
        </w:rPr>
        <w:t>ariantní řešení ÚS Sportovně rekreační oblast Pisárky z</w:t>
      </w:r>
      <w:r w:rsidR="00BF0D0F">
        <w:rPr>
          <w:rFonts w:ascii="Century Gothic" w:hAnsi="Century Gothic"/>
        </w:rPr>
        <w:t>a Anthroposem tuto osu podporuje vznikem centrální promenády a</w:t>
      </w:r>
      <w:r>
        <w:rPr>
          <w:rFonts w:ascii="Century Gothic" w:hAnsi="Century Gothic"/>
        </w:rPr>
        <w:t xml:space="preserve"> souběžným umístěním </w:t>
      </w:r>
      <w:r w:rsidR="00BF0D0F">
        <w:rPr>
          <w:rFonts w:ascii="Century Gothic" w:hAnsi="Century Gothic"/>
        </w:rPr>
        <w:t>nové budovy.</w:t>
      </w:r>
      <w:r w:rsidRPr="000F0D9F">
        <w:rPr>
          <w:rFonts w:ascii="Century Gothic" w:hAnsi="Century Gothic"/>
        </w:rPr>
        <w:t xml:space="preserve"> </w:t>
      </w:r>
      <w:r>
        <w:rPr>
          <w:rFonts w:ascii="Century Gothic" w:hAnsi="Century Gothic"/>
        </w:rPr>
        <w:t>Historická</w:t>
      </w:r>
      <w:r w:rsidRPr="000F0D9F">
        <w:rPr>
          <w:rFonts w:ascii="Century Gothic" w:hAnsi="Century Gothic"/>
        </w:rPr>
        <w:t xml:space="preserve"> osa je páteří celého řešení, na níž jsou navázány další </w:t>
      </w:r>
      <w:r w:rsidR="00BF0D0F">
        <w:rPr>
          <w:rFonts w:ascii="Century Gothic" w:hAnsi="Century Gothic"/>
        </w:rPr>
        <w:t>prvky</w:t>
      </w:r>
      <w:r w:rsidRPr="000F0D9F">
        <w:rPr>
          <w:rFonts w:ascii="Century Gothic" w:hAnsi="Century Gothic"/>
        </w:rPr>
        <w:t>. Souběžně se zmíněnou hloubkovou osou areálu prochází terénní zlom - svah, jenž dělí plochu na východní rovinatou část</w:t>
      </w:r>
      <w:r>
        <w:rPr>
          <w:rFonts w:ascii="Century Gothic" w:hAnsi="Century Gothic"/>
        </w:rPr>
        <w:t xml:space="preserve"> </w:t>
      </w:r>
      <w:r w:rsidR="00BF0D0F">
        <w:rPr>
          <w:rFonts w:ascii="Century Gothic" w:hAnsi="Century Gothic"/>
        </w:rPr>
        <w:t xml:space="preserve">a západní, výrazně </w:t>
      </w:r>
      <w:r w:rsidRPr="000F0D9F">
        <w:rPr>
          <w:rFonts w:ascii="Century Gothic" w:hAnsi="Century Gothic"/>
        </w:rPr>
        <w:t>svažité území.</w:t>
      </w:r>
      <w:r>
        <w:rPr>
          <w:rFonts w:ascii="Century Gothic" w:hAnsi="Century Gothic"/>
        </w:rPr>
        <w:t xml:space="preserve"> </w:t>
      </w:r>
    </w:p>
    <w:p w:rsidR="00FF6C92" w:rsidRDefault="00F16EA8" w:rsidP="00C76B39">
      <w:pPr>
        <w:ind w:left="360"/>
        <w:jc w:val="both"/>
        <w:rPr>
          <w:rFonts w:ascii="Century Gothic" w:hAnsi="Century Gothic"/>
        </w:rPr>
      </w:pPr>
      <w:r>
        <w:rPr>
          <w:rFonts w:ascii="Century Gothic" w:hAnsi="Century Gothic"/>
        </w:rPr>
        <w:t>V západní části areálu je umístěno hlavní hřiště pro malou kopanou v bezprostřední blízkosti doplněné budovou zázemí pro hráče a veřejnost v rozsahu, který umožní splnění požadavků</w:t>
      </w:r>
      <w:r w:rsidR="004D3A08">
        <w:rPr>
          <w:rFonts w:ascii="Century Gothic" w:hAnsi="Century Gothic"/>
        </w:rPr>
        <w:t xml:space="preserve"> (Mezinárodní pravidla malého fotbalu- Asociace </w:t>
      </w:r>
      <w:r w:rsidR="004D3A08">
        <w:rPr>
          <w:rFonts w:ascii="Century Gothic" w:hAnsi="Century Gothic"/>
        </w:rPr>
        <w:lastRenderedPageBreak/>
        <w:t xml:space="preserve">malého fotbalu České republiky). </w:t>
      </w:r>
      <w:r>
        <w:rPr>
          <w:rFonts w:ascii="Century Gothic" w:hAnsi="Century Gothic"/>
        </w:rPr>
        <w:t>Vzdálenost budovy od hlavního hřiště je menší, než 15m, jak bylo požadováno. Zbývající 3 hřiště jsou tréninková.</w:t>
      </w:r>
    </w:p>
    <w:p w:rsidR="004D3A08" w:rsidRDefault="00F84D47" w:rsidP="00C76B39">
      <w:pPr>
        <w:ind w:left="360"/>
        <w:jc w:val="both"/>
        <w:rPr>
          <w:rFonts w:ascii="Century Gothic" w:hAnsi="Century Gothic"/>
        </w:rPr>
      </w:pPr>
      <w:r>
        <w:rPr>
          <w:rFonts w:ascii="Century Gothic" w:hAnsi="Century Gothic"/>
        </w:rPr>
        <w:t>Navýšení</w:t>
      </w:r>
      <w:r w:rsidR="00FF6C92">
        <w:rPr>
          <w:rFonts w:ascii="Century Gothic" w:hAnsi="Century Gothic"/>
        </w:rPr>
        <w:t xml:space="preserve"> počtu diváků </w:t>
      </w:r>
      <w:r>
        <w:rPr>
          <w:rFonts w:ascii="Century Gothic" w:hAnsi="Century Gothic"/>
        </w:rPr>
        <w:t xml:space="preserve">při </w:t>
      </w:r>
      <w:r w:rsidR="006B210E">
        <w:rPr>
          <w:rFonts w:ascii="Century Gothic" w:hAnsi="Century Gothic"/>
        </w:rPr>
        <w:t>konání sportovní akce</w:t>
      </w:r>
      <w:r>
        <w:rPr>
          <w:rFonts w:ascii="Century Gothic" w:hAnsi="Century Gothic"/>
        </w:rPr>
        <w:t xml:space="preserve"> </w:t>
      </w:r>
      <w:r w:rsidR="00FF6C92">
        <w:rPr>
          <w:rFonts w:ascii="Century Gothic" w:hAnsi="Century Gothic"/>
        </w:rPr>
        <w:t xml:space="preserve">je </w:t>
      </w:r>
      <w:r w:rsidR="0098047C">
        <w:rPr>
          <w:rFonts w:ascii="Century Gothic" w:hAnsi="Century Gothic"/>
        </w:rPr>
        <w:t xml:space="preserve">řešeno </w:t>
      </w:r>
      <w:r w:rsidR="006B210E">
        <w:rPr>
          <w:rFonts w:ascii="Century Gothic" w:hAnsi="Century Gothic"/>
        </w:rPr>
        <w:t>stoupajícím terénem - svahem, který bude upraven terasami. Takto připravený terén umožní dočasné vybudování montovaných tribun pro diváky. Úprava pomocí teras je navržena k zachycení případné svahové nestability, kterou je dle geologické mapy nutno v území předpokládat a předejít  rámci terénních úprav pohybům zemního tělesa.</w:t>
      </w:r>
    </w:p>
    <w:p w:rsidR="000F0D9F" w:rsidRPr="000F0D9F" w:rsidRDefault="000F0D9F" w:rsidP="00C76B39">
      <w:pPr>
        <w:ind w:left="360"/>
        <w:jc w:val="both"/>
        <w:rPr>
          <w:rFonts w:ascii="Century Gothic" w:hAnsi="Century Gothic"/>
        </w:rPr>
      </w:pPr>
      <w:r w:rsidRPr="000F0D9F">
        <w:rPr>
          <w:rFonts w:ascii="Century Gothic" w:hAnsi="Century Gothic"/>
        </w:rPr>
        <w:t>Stávající atletický ovál je upraven jako startovací a dojezdová dráha pro záv</w:t>
      </w:r>
      <w:r w:rsidR="00C96537">
        <w:rPr>
          <w:rFonts w:ascii="Century Gothic" w:hAnsi="Century Gothic"/>
        </w:rPr>
        <w:t xml:space="preserve">ody horských kol a cyklokros. Ve střední </w:t>
      </w:r>
      <w:r w:rsidRPr="000F0D9F">
        <w:rPr>
          <w:rFonts w:ascii="Century Gothic" w:hAnsi="Century Gothic"/>
        </w:rPr>
        <w:t>část</w:t>
      </w:r>
      <w:r w:rsidR="00C96537">
        <w:rPr>
          <w:rFonts w:ascii="Century Gothic" w:hAnsi="Century Gothic"/>
        </w:rPr>
        <w:t>i</w:t>
      </w:r>
      <w:r w:rsidRPr="000F0D9F">
        <w:rPr>
          <w:rFonts w:ascii="Century Gothic" w:hAnsi="Century Gothic"/>
        </w:rPr>
        <w:t xml:space="preserve"> </w:t>
      </w:r>
      <w:r w:rsidR="0098047C">
        <w:rPr>
          <w:rFonts w:ascii="Century Gothic" w:hAnsi="Century Gothic"/>
        </w:rPr>
        <w:t>jsou situována 2</w:t>
      </w:r>
      <w:r w:rsidR="00C96537">
        <w:rPr>
          <w:rFonts w:ascii="Century Gothic" w:hAnsi="Century Gothic"/>
        </w:rPr>
        <w:t xml:space="preserve"> tréninková </w:t>
      </w:r>
      <w:r w:rsidR="0098047C">
        <w:rPr>
          <w:rFonts w:ascii="Century Gothic" w:hAnsi="Century Gothic"/>
        </w:rPr>
        <w:t>hřiště pro malou kopanou</w:t>
      </w:r>
      <w:r w:rsidR="00C96537">
        <w:rPr>
          <w:rFonts w:ascii="Century Gothic" w:hAnsi="Century Gothic"/>
        </w:rPr>
        <w:t>, menší klopená dráha pro in-line bruslení s normovými parametry a jedno univerzální hřiště - basketbal, házená</w:t>
      </w:r>
      <w:r w:rsidR="0098047C">
        <w:rPr>
          <w:rFonts w:ascii="Century Gothic" w:hAnsi="Century Gothic"/>
        </w:rPr>
        <w:t>.</w:t>
      </w:r>
      <w:r w:rsidRPr="000F0D9F">
        <w:rPr>
          <w:rFonts w:ascii="Century Gothic" w:hAnsi="Century Gothic"/>
        </w:rPr>
        <w:t xml:space="preserve"> </w:t>
      </w:r>
      <w:r w:rsidR="00C96537">
        <w:rPr>
          <w:rFonts w:ascii="Century Gothic" w:hAnsi="Century Gothic"/>
        </w:rPr>
        <w:t xml:space="preserve">Zbývající volné plochy uvnitř oválu jsou využity pro umístění workoutových aktivit - zařízení pro venkovní cvičení. tyto plochy jsou rovněž volně přístupné bez bariér. Pouze hřiště pro míčové hry budou oddělena od okolních ploch sítěmi z nerezových lanek, sloužícími k zachycení odlétajících míčů. </w:t>
      </w:r>
      <w:r w:rsidRPr="000F0D9F">
        <w:rPr>
          <w:rFonts w:ascii="Century Gothic" w:hAnsi="Century Gothic"/>
        </w:rPr>
        <w:t>Ve východní části stávajícího atletického oválu jsou situovány plochy pro MTB školku pro nácvik techniky jízdy na horských kolech</w:t>
      </w:r>
      <w:r w:rsidR="0098047C">
        <w:rPr>
          <w:rFonts w:ascii="Century Gothic" w:hAnsi="Century Gothic"/>
        </w:rPr>
        <w:t xml:space="preserve"> o výměře 1900m²</w:t>
      </w:r>
      <w:r w:rsidR="00F84D47">
        <w:rPr>
          <w:rFonts w:ascii="Century Gothic" w:hAnsi="Century Gothic"/>
        </w:rPr>
        <w:t xml:space="preserve"> protkaná výškovým převýšením v podobě remízků se zelení.</w:t>
      </w:r>
    </w:p>
    <w:p w:rsidR="00C96537" w:rsidRDefault="00363389" w:rsidP="00C76B39">
      <w:pPr>
        <w:ind w:left="360"/>
        <w:jc w:val="both"/>
        <w:rPr>
          <w:rFonts w:ascii="Century Gothic" w:hAnsi="Century Gothic"/>
        </w:rPr>
      </w:pPr>
      <w:r>
        <w:rPr>
          <w:rFonts w:ascii="Century Gothic" w:hAnsi="Century Gothic"/>
        </w:rPr>
        <w:t>Navrhované změny reagují na požadavky zadání týkající se respektování vlastnických vztahů a umístění sportovně rekreačních ak</w:t>
      </w:r>
      <w:r w:rsidR="000F0D9F">
        <w:rPr>
          <w:rFonts w:ascii="Century Gothic" w:hAnsi="Century Gothic"/>
        </w:rPr>
        <w:t>tivit a napojení pěších a cyklostezek</w:t>
      </w:r>
      <w:r>
        <w:rPr>
          <w:rFonts w:ascii="Century Gothic" w:hAnsi="Century Gothic"/>
        </w:rPr>
        <w:t xml:space="preserve"> v řešeném území. </w:t>
      </w:r>
    </w:p>
    <w:p w:rsidR="00752890" w:rsidRDefault="00F84D47" w:rsidP="00C96537">
      <w:pPr>
        <w:ind w:left="360"/>
        <w:jc w:val="both"/>
        <w:rPr>
          <w:rFonts w:ascii="Century Gothic" w:hAnsi="Century Gothic"/>
        </w:rPr>
      </w:pPr>
      <w:r>
        <w:rPr>
          <w:rFonts w:ascii="Century Gothic" w:hAnsi="Century Gothic"/>
        </w:rPr>
        <w:t xml:space="preserve">Konání sportovních nárazových akcí v řešeném území </w:t>
      </w:r>
      <w:r w:rsidR="00C96537">
        <w:rPr>
          <w:rFonts w:ascii="Century Gothic" w:hAnsi="Century Gothic"/>
        </w:rPr>
        <w:t xml:space="preserve">s účastí diváků </w:t>
      </w:r>
      <w:r>
        <w:rPr>
          <w:rFonts w:ascii="Century Gothic" w:hAnsi="Century Gothic"/>
        </w:rPr>
        <w:t xml:space="preserve">se bude odehrávat v časovém harmonogramu, který </w:t>
      </w:r>
      <w:r w:rsidR="00C96537">
        <w:rPr>
          <w:rFonts w:ascii="Century Gothic" w:hAnsi="Century Gothic"/>
        </w:rPr>
        <w:t>stanoví správce areálu</w:t>
      </w:r>
      <w:r w:rsidR="00E96362">
        <w:rPr>
          <w:rFonts w:ascii="Century Gothic" w:hAnsi="Century Gothic"/>
        </w:rPr>
        <w:t>.</w:t>
      </w:r>
      <w:r w:rsidR="00C96537">
        <w:rPr>
          <w:rFonts w:ascii="Century Gothic" w:hAnsi="Century Gothic"/>
        </w:rPr>
        <w:t xml:space="preserve"> Akce většího rozsahu vyžadují dočasná organizační opatření, neboť se v tomto případě nejedná o jednoúčelový sportovní areál. </w:t>
      </w:r>
    </w:p>
    <w:p w:rsidR="00C96537" w:rsidRDefault="00C96537" w:rsidP="00C96537">
      <w:pPr>
        <w:ind w:left="360"/>
        <w:jc w:val="both"/>
        <w:rPr>
          <w:rFonts w:ascii="Century Gothic" w:hAnsi="Century Gothic"/>
        </w:rPr>
      </w:pPr>
    </w:p>
    <w:p w:rsidR="00DE3E2A" w:rsidRDefault="00DE3E2A" w:rsidP="00CB69BE">
      <w:pPr>
        <w:ind w:left="360"/>
        <w:rPr>
          <w:rFonts w:ascii="Century Gothic" w:hAnsi="Century Gothic"/>
        </w:rPr>
      </w:pPr>
      <w:r>
        <w:rPr>
          <w:rFonts w:ascii="Century Gothic" w:hAnsi="Century Gothic"/>
        </w:rPr>
        <w:t>Územní studie navrhuje:</w:t>
      </w:r>
    </w:p>
    <w:p w:rsidR="00475EF3" w:rsidRDefault="00475EF3" w:rsidP="00137B41">
      <w:pPr>
        <w:ind w:left="360"/>
        <w:outlineLvl w:val="0"/>
        <w:rPr>
          <w:rFonts w:ascii="Century Gothic" w:hAnsi="Century Gothic"/>
        </w:rPr>
      </w:pPr>
      <w:r>
        <w:rPr>
          <w:rFonts w:ascii="Century Gothic" w:hAnsi="Century Gothic"/>
        </w:rPr>
        <w:t>PLOCHA MĚSTSKÉ ZELENĚ- PLOCHA PARKŮ</w:t>
      </w:r>
    </w:p>
    <w:p w:rsidR="00620EBE" w:rsidRDefault="00DE3E2A" w:rsidP="00C76B39">
      <w:pPr>
        <w:pStyle w:val="Odstavecseseznamem"/>
        <w:numPr>
          <w:ilvl w:val="0"/>
          <w:numId w:val="1"/>
        </w:numPr>
        <w:jc w:val="both"/>
        <w:rPr>
          <w:rFonts w:ascii="Century Gothic" w:hAnsi="Century Gothic"/>
        </w:rPr>
      </w:pPr>
      <w:r>
        <w:rPr>
          <w:rFonts w:ascii="Century Gothic" w:hAnsi="Century Gothic"/>
        </w:rPr>
        <w:t xml:space="preserve">v severní části stávající plochy městské zeleně- plochy parků (ZP) </w:t>
      </w:r>
      <w:r w:rsidR="00855BEF">
        <w:rPr>
          <w:rFonts w:ascii="Century Gothic" w:hAnsi="Century Gothic"/>
        </w:rPr>
        <w:t>je navržena úprava nynějšího technicky nevhodného napojení horní části areálu tak, že dojde k demolici pozdější nepůvodní přístavby chráněné historické budovy někdejší restaurace - tělocvičny. Odstranění přístavby novějších garáží a skladů neohrožuje památkové hodnoty chráněného objektu. V takto vzniklém prostoru bude vedena nově budovaná obslužná komunikace v mírném oblouku a sklon, který vyrovná terénní rozdíl. Vycházíme z předpokladu, že v budoucnu půjde o napojení  areálu na ul. Pisáreckou s přikázaným směrem odbočení vpravo.</w:t>
      </w:r>
    </w:p>
    <w:p w:rsidR="000F0D9F" w:rsidRDefault="003C63EB" w:rsidP="00C76B39">
      <w:pPr>
        <w:pStyle w:val="Odstavecseseznamem"/>
        <w:numPr>
          <w:ilvl w:val="0"/>
          <w:numId w:val="1"/>
        </w:numPr>
        <w:jc w:val="both"/>
        <w:rPr>
          <w:rFonts w:ascii="Century Gothic" w:hAnsi="Century Gothic"/>
        </w:rPr>
      </w:pPr>
      <w:r>
        <w:rPr>
          <w:rFonts w:ascii="Century Gothic" w:hAnsi="Century Gothic"/>
        </w:rPr>
        <w:t>Budova sportovní střelnice je dle návrhu napojena na technickou infrastrukturu- pitná voda, kanalizace, plyn dle platných českých norem v současném znění</w:t>
      </w:r>
      <w:r w:rsidR="00475EF3">
        <w:rPr>
          <w:rFonts w:ascii="Century Gothic" w:hAnsi="Century Gothic"/>
        </w:rPr>
        <w:t xml:space="preserve">. </w:t>
      </w:r>
    </w:p>
    <w:p w:rsidR="00E34516" w:rsidRDefault="00E34516" w:rsidP="00CB69BE">
      <w:pPr>
        <w:ind w:left="360"/>
        <w:rPr>
          <w:rFonts w:ascii="Century Gothic" w:hAnsi="Century Gothic"/>
        </w:rPr>
      </w:pPr>
    </w:p>
    <w:p w:rsidR="00E34516" w:rsidRDefault="00E34516" w:rsidP="00CB69BE">
      <w:pPr>
        <w:ind w:left="360"/>
        <w:rPr>
          <w:rFonts w:ascii="Century Gothic" w:hAnsi="Century Gothic"/>
        </w:rPr>
      </w:pPr>
    </w:p>
    <w:p w:rsidR="00E34516" w:rsidRDefault="00E34516" w:rsidP="00CB69BE">
      <w:pPr>
        <w:ind w:left="360"/>
        <w:rPr>
          <w:rFonts w:ascii="Century Gothic" w:hAnsi="Century Gothic"/>
        </w:rPr>
      </w:pPr>
    </w:p>
    <w:p w:rsidR="00475EF3" w:rsidRDefault="00475EF3" w:rsidP="00137B41">
      <w:pPr>
        <w:ind w:left="360"/>
        <w:outlineLvl w:val="0"/>
        <w:rPr>
          <w:rFonts w:ascii="Century Gothic" w:hAnsi="Century Gothic"/>
        </w:rPr>
      </w:pPr>
      <w:r>
        <w:rPr>
          <w:rFonts w:ascii="Century Gothic" w:hAnsi="Century Gothic"/>
        </w:rPr>
        <w:t>ZELEŇ REKREAČNÍ</w:t>
      </w:r>
    </w:p>
    <w:p w:rsidR="00475EF3" w:rsidRDefault="00475EF3" w:rsidP="00C76B39">
      <w:pPr>
        <w:pStyle w:val="Odstavecseseznamem"/>
        <w:numPr>
          <w:ilvl w:val="0"/>
          <w:numId w:val="1"/>
        </w:numPr>
        <w:jc w:val="both"/>
        <w:rPr>
          <w:rFonts w:ascii="Century Gothic" w:hAnsi="Century Gothic"/>
        </w:rPr>
      </w:pPr>
      <w:r>
        <w:rPr>
          <w:rFonts w:ascii="Century Gothic" w:hAnsi="Century Gothic"/>
        </w:rPr>
        <w:t>Ze</w:t>
      </w:r>
      <w:r w:rsidR="0026226C">
        <w:rPr>
          <w:rFonts w:ascii="Century Gothic" w:hAnsi="Century Gothic"/>
        </w:rPr>
        <w:t>leň rekreační zahrnuje sportovně rekreační</w:t>
      </w:r>
      <w:r>
        <w:rPr>
          <w:rFonts w:ascii="Century Gothic" w:hAnsi="Century Gothic"/>
        </w:rPr>
        <w:t xml:space="preserve"> část na ploše současného atletického stadionu a blízkého okolí a část rekreační na p</w:t>
      </w:r>
      <w:r w:rsidR="00B048B2">
        <w:rPr>
          <w:rFonts w:ascii="Century Gothic" w:hAnsi="Century Gothic"/>
        </w:rPr>
        <w:t xml:space="preserve">loše současného využití pozemků </w:t>
      </w:r>
      <w:r w:rsidR="0026226C">
        <w:rPr>
          <w:rFonts w:ascii="Century Gothic" w:hAnsi="Century Gothic"/>
        </w:rPr>
        <w:t>dřevěnými objekty z druhé světové války</w:t>
      </w:r>
      <w:r w:rsidR="00855BEF">
        <w:rPr>
          <w:rFonts w:ascii="Century Gothic" w:hAnsi="Century Gothic"/>
        </w:rPr>
        <w:t>.</w:t>
      </w:r>
      <w:r>
        <w:rPr>
          <w:rFonts w:ascii="Century Gothic" w:hAnsi="Century Gothic"/>
        </w:rPr>
        <w:t xml:space="preserve"> </w:t>
      </w:r>
    </w:p>
    <w:p w:rsidR="0026226C" w:rsidRDefault="0026226C" w:rsidP="00855BEF">
      <w:pPr>
        <w:pStyle w:val="Odstavecseseznamem"/>
        <w:jc w:val="both"/>
        <w:rPr>
          <w:rFonts w:ascii="Century Gothic" w:hAnsi="Century Gothic"/>
        </w:rPr>
      </w:pPr>
      <w:r>
        <w:rPr>
          <w:rFonts w:ascii="Century Gothic" w:hAnsi="Century Gothic"/>
        </w:rPr>
        <w:t>Nově navržené</w:t>
      </w:r>
      <w:r w:rsidR="001454DB">
        <w:rPr>
          <w:rFonts w:ascii="Century Gothic" w:hAnsi="Century Gothic"/>
        </w:rPr>
        <w:t xml:space="preserve"> centrální bud</w:t>
      </w:r>
      <w:r>
        <w:rPr>
          <w:rFonts w:ascii="Century Gothic" w:hAnsi="Century Gothic"/>
        </w:rPr>
        <w:t xml:space="preserve">ovy </w:t>
      </w:r>
      <w:r w:rsidR="00B048B2">
        <w:rPr>
          <w:rFonts w:ascii="Century Gothic" w:hAnsi="Century Gothic"/>
        </w:rPr>
        <w:t>v sobě slučuj</w:t>
      </w:r>
      <w:r>
        <w:rPr>
          <w:rFonts w:ascii="Century Gothic" w:hAnsi="Century Gothic"/>
        </w:rPr>
        <w:t>í</w:t>
      </w:r>
      <w:r w:rsidR="00B048B2">
        <w:rPr>
          <w:rFonts w:ascii="Century Gothic" w:hAnsi="Century Gothic"/>
        </w:rPr>
        <w:t xml:space="preserve"> všechny funkce</w:t>
      </w:r>
      <w:r w:rsidR="001454DB" w:rsidRPr="00F03D1F">
        <w:rPr>
          <w:rFonts w:ascii="Century Gothic" w:hAnsi="Century Gothic"/>
        </w:rPr>
        <w:t xml:space="preserve"> požadované v</w:t>
      </w:r>
      <w:r w:rsidR="00B048B2">
        <w:rPr>
          <w:rFonts w:ascii="Century Gothic" w:hAnsi="Century Gothic"/>
        </w:rPr>
        <w:t> </w:t>
      </w:r>
      <w:r w:rsidR="001454DB" w:rsidRPr="00F03D1F">
        <w:rPr>
          <w:rFonts w:ascii="Century Gothic" w:hAnsi="Century Gothic"/>
        </w:rPr>
        <w:t>zadání</w:t>
      </w:r>
      <w:r w:rsidR="00B048B2">
        <w:rPr>
          <w:rFonts w:ascii="Century Gothic" w:hAnsi="Century Gothic"/>
        </w:rPr>
        <w:t xml:space="preserve"> v rozsahu doplňk</w:t>
      </w:r>
      <w:r>
        <w:rPr>
          <w:rFonts w:ascii="Century Gothic" w:hAnsi="Century Gothic"/>
        </w:rPr>
        <w:t xml:space="preserve">ové formy pro potřeby sportovně rekreační </w:t>
      </w:r>
      <w:r w:rsidR="00B048B2">
        <w:rPr>
          <w:rFonts w:ascii="Century Gothic" w:hAnsi="Century Gothic"/>
        </w:rPr>
        <w:t>sloužící široké veřejnosti, které jsou podmíněně přípustné dle platného ÚP Brno (ad „Regulativy pro uspořádání území“ad. str. 30, ZR- plochy rekreační zeleně)</w:t>
      </w:r>
      <w:r w:rsidR="001454DB" w:rsidRPr="00F03D1F">
        <w:rPr>
          <w:rFonts w:ascii="Century Gothic" w:hAnsi="Century Gothic"/>
        </w:rPr>
        <w:t xml:space="preserve">. </w:t>
      </w:r>
      <w:r w:rsidR="00855BEF">
        <w:rPr>
          <w:rFonts w:ascii="Century Gothic" w:hAnsi="Century Gothic"/>
        </w:rPr>
        <w:t>Nově navrhované budovy</w:t>
      </w:r>
      <w:r w:rsidR="001454DB" w:rsidRPr="00F03D1F">
        <w:rPr>
          <w:rFonts w:ascii="Century Gothic" w:hAnsi="Century Gothic"/>
        </w:rPr>
        <w:t xml:space="preserve"> leží v těžišti celého řešeného území a tvoří svorník mezi svažitou a rovinatou plochou</w:t>
      </w:r>
      <w:r>
        <w:rPr>
          <w:rFonts w:ascii="Century Gothic" w:hAnsi="Century Gothic"/>
        </w:rPr>
        <w:t xml:space="preserve">. </w:t>
      </w:r>
      <w:r w:rsidR="00855BEF">
        <w:rPr>
          <w:rFonts w:ascii="Century Gothic" w:hAnsi="Century Gothic"/>
        </w:rPr>
        <w:t>Budova č. 9 n</w:t>
      </w:r>
      <w:r>
        <w:rPr>
          <w:rFonts w:ascii="Century Gothic" w:hAnsi="Century Gothic"/>
        </w:rPr>
        <w:t>abízí zázemí pro rekreační část</w:t>
      </w:r>
      <w:r w:rsidR="00855BEF">
        <w:rPr>
          <w:rFonts w:ascii="Century Gothic" w:hAnsi="Century Gothic"/>
        </w:rPr>
        <w:t xml:space="preserve"> a možnost vyžití v podobě fitness a well</w:t>
      </w:r>
      <w:r>
        <w:rPr>
          <w:rFonts w:ascii="Century Gothic" w:hAnsi="Century Gothic"/>
        </w:rPr>
        <w:t>ness veřejného char</w:t>
      </w:r>
      <w:r w:rsidR="00855BEF">
        <w:rPr>
          <w:rFonts w:ascii="Century Gothic" w:hAnsi="Century Gothic"/>
        </w:rPr>
        <w:t>akteru pro zimní měsíce. Objekt</w:t>
      </w:r>
      <w:r>
        <w:rPr>
          <w:rFonts w:ascii="Century Gothic" w:hAnsi="Century Gothic"/>
        </w:rPr>
        <w:t xml:space="preserve"> je </w:t>
      </w:r>
      <w:r w:rsidR="00156C18">
        <w:rPr>
          <w:rFonts w:ascii="Century Gothic" w:hAnsi="Century Gothic"/>
        </w:rPr>
        <w:t xml:space="preserve">objemově a půdorysně </w:t>
      </w:r>
      <w:r>
        <w:rPr>
          <w:rFonts w:ascii="Century Gothic" w:hAnsi="Century Gothic"/>
        </w:rPr>
        <w:t xml:space="preserve">redukovatelný na </w:t>
      </w:r>
      <w:r w:rsidR="00156C18">
        <w:rPr>
          <w:rFonts w:ascii="Century Gothic" w:hAnsi="Century Gothic"/>
        </w:rPr>
        <w:t xml:space="preserve">požadovanou </w:t>
      </w:r>
      <w:r>
        <w:rPr>
          <w:rFonts w:ascii="Century Gothic" w:hAnsi="Century Gothic"/>
        </w:rPr>
        <w:t xml:space="preserve">mez využití pro </w:t>
      </w:r>
      <w:r w:rsidR="00156C18">
        <w:rPr>
          <w:rFonts w:ascii="Century Gothic" w:hAnsi="Century Gothic"/>
        </w:rPr>
        <w:t xml:space="preserve">navazující </w:t>
      </w:r>
      <w:r w:rsidR="00855BEF">
        <w:rPr>
          <w:rFonts w:ascii="Century Gothic" w:hAnsi="Century Gothic"/>
        </w:rPr>
        <w:t xml:space="preserve">podrobnější </w:t>
      </w:r>
      <w:r w:rsidR="00156C18">
        <w:rPr>
          <w:rFonts w:ascii="Century Gothic" w:hAnsi="Century Gothic"/>
        </w:rPr>
        <w:t>zadání v dalším stupni</w:t>
      </w:r>
      <w:r>
        <w:rPr>
          <w:rFonts w:ascii="Century Gothic" w:hAnsi="Century Gothic"/>
        </w:rPr>
        <w:t xml:space="preserve"> projektové dokumentace</w:t>
      </w:r>
      <w:r w:rsidR="00156C18">
        <w:rPr>
          <w:rFonts w:ascii="Century Gothic" w:hAnsi="Century Gothic"/>
        </w:rPr>
        <w:t>.</w:t>
      </w:r>
      <w:r w:rsidR="00855BEF">
        <w:rPr>
          <w:rFonts w:ascii="Century Gothic" w:hAnsi="Century Gothic"/>
        </w:rPr>
        <w:t xml:space="preserve"> </w:t>
      </w:r>
      <w:r w:rsidR="00855BEF" w:rsidRPr="00F03D1F">
        <w:rPr>
          <w:rFonts w:ascii="Century Gothic" w:hAnsi="Century Gothic"/>
        </w:rPr>
        <w:t>Urbanistickou funkcí daného objektu je propojen</w:t>
      </w:r>
      <w:r w:rsidR="00855BEF">
        <w:rPr>
          <w:rFonts w:ascii="Century Gothic" w:hAnsi="Century Gothic"/>
        </w:rPr>
        <w:t>í obou různých výškových úrovní v území s centrální osou promenády a obslužnou komunikací.</w:t>
      </w:r>
    </w:p>
    <w:p w:rsidR="001454DB" w:rsidRDefault="0026226C" w:rsidP="00C76B39">
      <w:pPr>
        <w:pStyle w:val="Odstavecseseznamem"/>
        <w:jc w:val="both"/>
        <w:rPr>
          <w:rFonts w:ascii="Century Gothic" w:hAnsi="Century Gothic"/>
        </w:rPr>
      </w:pPr>
      <w:r>
        <w:rPr>
          <w:rFonts w:ascii="Century Gothic" w:hAnsi="Century Gothic"/>
        </w:rPr>
        <w:t xml:space="preserve">Budova s označením </w:t>
      </w:r>
      <w:r w:rsidR="00855BEF">
        <w:rPr>
          <w:rFonts w:ascii="Century Gothic" w:hAnsi="Century Gothic"/>
        </w:rPr>
        <w:t>12</w:t>
      </w:r>
      <w:r>
        <w:rPr>
          <w:rFonts w:ascii="Century Gothic" w:hAnsi="Century Gothic"/>
        </w:rPr>
        <w:t xml:space="preserve"> tvoří hlavní zázemí pro malou kopanou</w:t>
      </w:r>
      <w:r w:rsidR="00855BEF">
        <w:rPr>
          <w:rFonts w:ascii="Century Gothic" w:hAnsi="Century Gothic"/>
        </w:rPr>
        <w:t>.</w:t>
      </w:r>
      <w:r>
        <w:rPr>
          <w:rFonts w:ascii="Century Gothic" w:hAnsi="Century Gothic"/>
        </w:rPr>
        <w:t xml:space="preserve"> </w:t>
      </w:r>
    </w:p>
    <w:p w:rsidR="00855BEF" w:rsidRDefault="002714E7" w:rsidP="00C76B39">
      <w:pPr>
        <w:pStyle w:val="Odstavecseseznamem"/>
        <w:jc w:val="both"/>
        <w:rPr>
          <w:rFonts w:ascii="Century Gothic" w:hAnsi="Century Gothic"/>
        </w:rPr>
      </w:pPr>
      <w:r>
        <w:rPr>
          <w:rFonts w:ascii="Century Gothic" w:hAnsi="Century Gothic"/>
        </w:rPr>
        <w:t>Obě budovy budou napojeny na hlavní rozvody inženýrských sítí a obslužnou komunikaci.</w:t>
      </w:r>
    </w:p>
    <w:p w:rsidR="00475EF3" w:rsidRPr="00206517" w:rsidRDefault="00475EF3" w:rsidP="00907B37">
      <w:pPr>
        <w:pStyle w:val="Odstavecseseznamem"/>
        <w:rPr>
          <w:rFonts w:ascii="Century Gothic" w:hAnsi="Century Gothic"/>
        </w:rPr>
      </w:pPr>
      <w:r w:rsidRPr="00206517">
        <w:rPr>
          <w:rFonts w:ascii="Century Gothic" w:hAnsi="Century Gothic"/>
        </w:rPr>
        <w:t xml:space="preserve"> </w:t>
      </w:r>
    </w:p>
    <w:p w:rsidR="00206517" w:rsidRDefault="00156C18" w:rsidP="00CB69BE">
      <w:pPr>
        <w:spacing w:after="0"/>
        <w:rPr>
          <w:rFonts w:ascii="Century Gothic" w:hAnsi="Century Gothic"/>
          <w:b/>
          <w:i/>
          <w:u w:val="single"/>
        </w:rPr>
      </w:pPr>
      <w:r>
        <w:rPr>
          <w:rFonts w:ascii="Century Gothic" w:hAnsi="Century Gothic"/>
          <w:b/>
          <w:i/>
          <w:u w:val="single"/>
        </w:rPr>
        <w:t>Zázemí rekreační</w:t>
      </w:r>
      <w:r w:rsidR="00206517" w:rsidRPr="000F0D9F">
        <w:rPr>
          <w:rFonts w:ascii="Century Gothic" w:hAnsi="Century Gothic"/>
          <w:b/>
          <w:i/>
          <w:u w:val="single"/>
        </w:rPr>
        <w:t xml:space="preserve"> části</w:t>
      </w:r>
      <w:r w:rsidR="00907B37">
        <w:rPr>
          <w:rFonts w:ascii="Century Gothic" w:hAnsi="Century Gothic"/>
          <w:b/>
          <w:i/>
          <w:u w:val="single"/>
        </w:rPr>
        <w:t xml:space="preserve">- </w:t>
      </w:r>
      <w:r w:rsidR="00942921">
        <w:rPr>
          <w:rFonts w:ascii="Century Gothic" w:hAnsi="Century Gothic"/>
          <w:b/>
          <w:i/>
          <w:u w:val="single"/>
        </w:rPr>
        <w:t xml:space="preserve">budova tělocvičny a přilehlých staveb </w:t>
      </w:r>
      <w:r w:rsidR="002714E7">
        <w:rPr>
          <w:rFonts w:ascii="Century Gothic" w:hAnsi="Century Gothic"/>
          <w:b/>
          <w:i/>
          <w:u w:val="single"/>
        </w:rPr>
        <w:t>(3)</w:t>
      </w:r>
    </w:p>
    <w:p w:rsidR="006B5871" w:rsidRPr="000F0D9F" w:rsidRDefault="006B5871" w:rsidP="00CB69BE">
      <w:pPr>
        <w:spacing w:after="0"/>
        <w:rPr>
          <w:rFonts w:ascii="Century Gothic" w:hAnsi="Century Gothic"/>
          <w:b/>
          <w:i/>
          <w:u w:val="single"/>
        </w:rPr>
      </w:pPr>
    </w:p>
    <w:p w:rsidR="0076543A" w:rsidRDefault="00867E86" w:rsidP="00C76B39">
      <w:pPr>
        <w:spacing w:after="0"/>
        <w:jc w:val="both"/>
        <w:rPr>
          <w:rFonts w:ascii="Century Gothic" w:hAnsi="Century Gothic"/>
        </w:rPr>
      </w:pPr>
      <w:r>
        <w:rPr>
          <w:rFonts w:ascii="Century Gothic" w:hAnsi="Century Gothic"/>
        </w:rPr>
        <w:t xml:space="preserve"> </w:t>
      </w:r>
      <w:r>
        <w:rPr>
          <w:rFonts w:ascii="Century Gothic" w:hAnsi="Century Gothic"/>
        </w:rPr>
        <w:tab/>
      </w:r>
      <w:r w:rsidR="00942921">
        <w:rPr>
          <w:rFonts w:ascii="Century Gothic" w:hAnsi="Century Gothic"/>
        </w:rPr>
        <w:t xml:space="preserve"> Odvíjí se od požadavků pro provoz stravovacího zařízení soukromou osobou s předpokládaným počtem 3zaměstnanci, vlastníka ČR- Ministerstva obrany a následného stavebního rozvoje</w:t>
      </w:r>
      <w:r w:rsidR="002714E7">
        <w:rPr>
          <w:rFonts w:ascii="Century Gothic" w:hAnsi="Century Gothic"/>
        </w:rPr>
        <w:t xml:space="preserve"> - obnovy památky</w:t>
      </w:r>
      <w:r w:rsidR="00942921">
        <w:rPr>
          <w:rFonts w:ascii="Century Gothic" w:hAnsi="Century Gothic"/>
        </w:rPr>
        <w:t>.</w:t>
      </w:r>
    </w:p>
    <w:p w:rsidR="00942921" w:rsidRDefault="00942921" w:rsidP="00CB69BE">
      <w:pPr>
        <w:spacing w:after="0"/>
        <w:rPr>
          <w:rFonts w:ascii="Century Gothic" w:hAnsi="Century Gothic"/>
          <w:b/>
          <w:i/>
          <w:u w:val="single"/>
        </w:rPr>
      </w:pPr>
    </w:p>
    <w:p w:rsidR="00206517" w:rsidRDefault="00206517" w:rsidP="00137B41">
      <w:pPr>
        <w:spacing w:after="0"/>
        <w:outlineLvl w:val="0"/>
        <w:rPr>
          <w:rFonts w:ascii="Century Gothic" w:hAnsi="Century Gothic"/>
          <w:b/>
          <w:i/>
          <w:u w:val="single"/>
        </w:rPr>
      </w:pPr>
      <w:r w:rsidRPr="000F0D9F">
        <w:rPr>
          <w:rFonts w:ascii="Century Gothic" w:hAnsi="Century Gothic"/>
          <w:b/>
          <w:i/>
          <w:u w:val="single"/>
        </w:rPr>
        <w:t xml:space="preserve">Zázemí </w:t>
      </w:r>
      <w:r w:rsidR="00156C18">
        <w:rPr>
          <w:rFonts w:ascii="Century Gothic" w:hAnsi="Century Gothic"/>
          <w:b/>
          <w:i/>
          <w:u w:val="single"/>
        </w:rPr>
        <w:t xml:space="preserve">sportovně </w:t>
      </w:r>
      <w:r w:rsidRPr="000F0D9F">
        <w:rPr>
          <w:rFonts w:ascii="Century Gothic" w:hAnsi="Century Gothic"/>
          <w:b/>
          <w:i/>
          <w:u w:val="single"/>
        </w:rPr>
        <w:t>rekreační část</w:t>
      </w:r>
      <w:r w:rsidR="0076543A">
        <w:rPr>
          <w:rFonts w:ascii="Century Gothic" w:hAnsi="Century Gothic"/>
          <w:b/>
          <w:i/>
          <w:u w:val="single"/>
        </w:rPr>
        <w:t>- objekt Staré Stř</w:t>
      </w:r>
      <w:r w:rsidR="00156C18">
        <w:rPr>
          <w:rFonts w:ascii="Century Gothic" w:hAnsi="Century Gothic"/>
          <w:b/>
          <w:i/>
          <w:u w:val="single"/>
        </w:rPr>
        <w:t>elnice (</w:t>
      </w:r>
      <w:r w:rsidR="002714E7">
        <w:rPr>
          <w:rFonts w:ascii="Century Gothic" w:hAnsi="Century Gothic"/>
          <w:b/>
          <w:i/>
          <w:u w:val="single"/>
        </w:rPr>
        <w:t>4</w:t>
      </w:r>
      <w:r w:rsidR="0076543A">
        <w:rPr>
          <w:rFonts w:ascii="Century Gothic" w:hAnsi="Century Gothic"/>
          <w:b/>
          <w:i/>
          <w:u w:val="single"/>
        </w:rPr>
        <w:t>)</w:t>
      </w:r>
      <w:r w:rsidRPr="000F0D9F">
        <w:rPr>
          <w:rFonts w:ascii="Century Gothic" w:hAnsi="Century Gothic"/>
          <w:b/>
          <w:i/>
          <w:u w:val="single"/>
        </w:rPr>
        <w:t xml:space="preserve">: </w:t>
      </w:r>
    </w:p>
    <w:p w:rsidR="002714E7" w:rsidRPr="000F0D9F" w:rsidRDefault="002714E7" w:rsidP="00CB69BE">
      <w:pPr>
        <w:spacing w:after="0"/>
        <w:rPr>
          <w:rFonts w:ascii="Century Gothic" w:hAnsi="Century Gothic"/>
          <w:b/>
          <w:i/>
          <w:u w:val="single"/>
        </w:rPr>
      </w:pPr>
    </w:p>
    <w:p w:rsidR="002714E7" w:rsidRDefault="002714E7" w:rsidP="00C76B39">
      <w:pPr>
        <w:pStyle w:val="Odstavecseseznamem"/>
        <w:numPr>
          <w:ilvl w:val="0"/>
          <w:numId w:val="1"/>
        </w:numPr>
        <w:spacing w:after="0"/>
        <w:jc w:val="both"/>
        <w:rPr>
          <w:rFonts w:ascii="Century Gothic" w:hAnsi="Century Gothic"/>
        </w:rPr>
      </w:pPr>
      <w:r>
        <w:rPr>
          <w:rFonts w:ascii="Century Gothic" w:hAnsi="Century Gothic"/>
        </w:rPr>
        <w:t>Společenské prostory pro konání akcí</w:t>
      </w:r>
    </w:p>
    <w:p w:rsidR="00156C18" w:rsidRDefault="002714E7" w:rsidP="00C76B39">
      <w:pPr>
        <w:pStyle w:val="Odstavecseseznamem"/>
        <w:numPr>
          <w:ilvl w:val="0"/>
          <w:numId w:val="1"/>
        </w:numPr>
        <w:spacing w:after="0"/>
        <w:jc w:val="both"/>
        <w:rPr>
          <w:rFonts w:ascii="Century Gothic" w:hAnsi="Century Gothic"/>
        </w:rPr>
      </w:pPr>
      <w:r>
        <w:rPr>
          <w:rFonts w:ascii="Century Gothic" w:hAnsi="Century Gothic"/>
        </w:rPr>
        <w:t>Zaměstnanci (6osob)</w:t>
      </w:r>
    </w:p>
    <w:p w:rsidR="00156C18" w:rsidRDefault="00156C18" w:rsidP="00C76B39">
      <w:pPr>
        <w:pStyle w:val="Odstavecseseznamem"/>
        <w:spacing w:after="0"/>
        <w:jc w:val="both"/>
        <w:rPr>
          <w:rFonts w:ascii="Century Gothic" w:hAnsi="Century Gothic"/>
        </w:rPr>
      </w:pPr>
      <w:r>
        <w:rPr>
          <w:rFonts w:ascii="Century Gothic" w:hAnsi="Century Gothic"/>
        </w:rPr>
        <w:t>(místnost správce, administrativně správní plocha- 3kanceláře, archiv, sklad)</w:t>
      </w:r>
    </w:p>
    <w:p w:rsidR="00156C18" w:rsidRDefault="00942921" w:rsidP="00C76B39">
      <w:pPr>
        <w:pStyle w:val="Odstavecseseznamem"/>
        <w:numPr>
          <w:ilvl w:val="0"/>
          <w:numId w:val="1"/>
        </w:numPr>
        <w:spacing w:after="0"/>
        <w:jc w:val="both"/>
        <w:rPr>
          <w:rFonts w:ascii="Century Gothic" w:hAnsi="Century Gothic"/>
        </w:rPr>
      </w:pPr>
      <w:r>
        <w:rPr>
          <w:rFonts w:ascii="Century Gothic" w:hAnsi="Century Gothic"/>
        </w:rPr>
        <w:t>Skladování techniky, technické zařízení budovy</w:t>
      </w:r>
    </w:p>
    <w:p w:rsidR="00942921" w:rsidRPr="00942921" w:rsidRDefault="00942921" w:rsidP="00942921">
      <w:pPr>
        <w:spacing w:after="0"/>
        <w:ind w:left="360"/>
        <w:rPr>
          <w:rFonts w:ascii="Century Gothic" w:hAnsi="Century Gothic"/>
        </w:rPr>
      </w:pPr>
    </w:p>
    <w:p w:rsidR="00942921" w:rsidRDefault="00942921" w:rsidP="00137B41">
      <w:pPr>
        <w:spacing w:after="0"/>
        <w:outlineLvl w:val="0"/>
        <w:rPr>
          <w:rFonts w:ascii="Century Gothic" w:hAnsi="Century Gothic"/>
          <w:b/>
          <w:i/>
          <w:u w:val="single"/>
        </w:rPr>
      </w:pPr>
      <w:r w:rsidRPr="00942921">
        <w:rPr>
          <w:rFonts w:ascii="Century Gothic" w:hAnsi="Century Gothic"/>
          <w:b/>
          <w:i/>
          <w:u w:val="single"/>
        </w:rPr>
        <w:t>Zázemí sportovně rekreační část</w:t>
      </w:r>
      <w:r>
        <w:rPr>
          <w:rFonts w:ascii="Century Gothic" w:hAnsi="Century Gothic"/>
          <w:b/>
          <w:i/>
          <w:u w:val="single"/>
        </w:rPr>
        <w:t>- MZM Anthropos (</w:t>
      </w:r>
      <w:r w:rsidR="002714E7">
        <w:rPr>
          <w:rFonts w:ascii="Century Gothic" w:hAnsi="Century Gothic"/>
          <w:b/>
          <w:i/>
          <w:u w:val="single"/>
        </w:rPr>
        <w:t>5</w:t>
      </w:r>
      <w:r w:rsidRPr="00942921">
        <w:rPr>
          <w:rFonts w:ascii="Century Gothic" w:hAnsi="Century Gothic"/>
          <w:b/>
          <w:i/>
          <w:u w:val="single"/>
        </w:rPr>
        <w:t xml:space="preserve">): </w:t>
      </w:r>
    </w:p>
    <w:p w:rsidR="006B5871" w:rsidRPr="00942921" w:rsidRDefault="006B5871" w:rsidP="00942921">
      <w:pPr>
        <w:spacing w:after="0"/>
        <w:rPr>
          <w:rFonts w:ascii="Century Gothic" w:hAnsi="Century Gothic"/>
          <w:b/>
          <w:i/>
          <w:u w:val="single"/>
        </w:rPr>
      </w:pPr>
    </w:p>
    <w:p w:rsidR="00942921" w:rsidRDefault="00942921" w:rsidP="00FC7542">
      <w:pPr>
        <w:pStyle w:val="Odstavecseseznamem"/>
        <w:numPr>
          <w:ilvl w:val="0"/>
          <w:numId w:val="1"/>
        </w:numPr>
        <w:spacing w:after="0"/>
        <w:rPr>
          <w:rFonts w:ascii="Century Gothic" w:hAnsi="Century Gothic"/>
        </w:rPr>
      </w:pPr>
      <w:r w:rsidRPr="00942921">
        <w:rPr>
          <w:rFonts w:ascii="Century Gothic" w:hAnsi="Century Gothic"/>
        </w:rPr>
        <w:t>Samostatná funkční plocha MZM Anthropos ve vlastnictví Statutárního měs</w:t>
      </w:r>
      <w:r w:rsidR="007B50AE">
        <w:rPr>
          <w:rFonts w:ascii="Century Gothic" w:hAnsi="Century Gothic"/>
        </w:rPr>
        <w:t>ta Brna o zastavění 1070m²</w:t>
      </w:r>
    </w:p>
    <w:p w:rsidR="00942921" w:rsidRDefault="00942921" w:rsidP="00942921">
      <w:pPr>
        <w:spacing w:after="0"/>
        <w:rPr>
          <w:rFonts w:ascii="Century Gothic" w:hAnsi="Century Gothic"/>
        </w:rPr>
      </w:pPr>
    </w:p>
    <w:p w:rsidR="00CB7184" w:rsidRDefault="00CB7184" w:rsidP="00CB7184">
      <w:pPr>
        <w:spacing w:after="0"/>
        <w:rPr>
          <w:rFonts w:ascii="Century Gothic" w:hAnsi="Century Gothic"/>
          <w:b/>
          <w:i/>
          <w:u w:val="single"/>
        </w:rPr>
      </w:pPr>
    </w:p>
    <w:p w:rsidR="00CB7184" w:rsidRDefault="00CB7184" w:rsidP="00CB7184">
      <w:pPr>
        <w:spacing w:after="0"/>
        <w:rPr>
          <w:rFonts w:ascii="Century Gothic" w:hAnsi="Century Gothic"/>
          <w:b/>
          <w:i/>
          <w:u w:val="single"/>
        </w:rPr>
      </w:pPr>
    </w:p>
    <w:p w:rsidR="00CB7184" w:rsidRDefault="00CB7184" w:rsidP="00CB7184">
      <w:pPr>
        <w:spacing w:after="0"/>
        <w:rPr>
          <w:rFonts w:ascii="Century Gothic" w:hAnsi="Century Gothic"/>
          <w:b/>
          <w:i/>
          <w:u w:val="single"/>
        </w:rPr>
      </w:pPr>
      <w:r w:rsidRPr="00CB7184">
        <w:rPr>
          <w:rFonts w:ascii="Century Gothic" w:hAnsi="Century Gothic"/>
          <w:b/>
          <w:i/>
          <w:u w:val="single"/>
        </w:rPr>
        <w:t xml:space="preserve">Zázemí sportovně rekreační část- objekt </w:t>
      </w:r>
      <w:r w:rsidR="00EF10EB">
        <w:rPr>
          <w:rFonts w:ascii="Century Gothic" w:hAnsi="Century Gothic"/>
          <w:b/>
          <w:i/>
          <w:u w:val="single"/>
        </w:rPr>
        <w:t>rekreačního veřejného využití</w:t>
      </w:r>
      <w:r>
        <w:rPr>
          <w:rFonts w:ascii="Century Gothic" w:hAnsi="Century Gothic"/>
          <w:b/>
          <w:i/>
          <w:u w:val="single"/>
        </w:rPr>
        <w:t xml:space="preserve"> </w:t>
      </w:r>
      <w:r w:rsidR="002714E7">
        <w:rPr>
          <w:rFonts w:ascii="Century Gothic" w:hAnsi="Century Gothic"/>
          <w:b/>
          <w:i/>
          <w:u w:val="single"/>
        </w:rPr>
        <w:t>(9)</w:t>
      </w:r>
    </w:p>
    <w:p w:rsidR="006B5871" w:rsidRDefault="006B5871" w:rsidP="00CB7184">
      <w:pPr>
        <w:spacing w:after="0"/>
        <w:rPr>
          <w:rFonts w:ascii="Century Gothic" w:hAnsi="Century Gothic"/>
          <w:b/>
          <w:i/>
          <w:u w:val="single"/>
        </w:rPr>
      </w:pPr>
    </w:p>
    <w:p w:rsidR="00EF10EB" w:rsidRDefault="00EF10EB" w:rsidP="00C76B39">
      <w:pPr>
        <w:pStyle w:val="Odstavecseseznamem"/>
        <w:numPr>
          <w:ilvl w:val="0"/>
          <w:numId w:val="1"/>
        </w:numPr>
        <w:spacing w:after="0"/>
        <w:jc w:val="both"/>
        <w:rPr>
          <w:rFonts w:ascii="Century Gothic" w:hAnsi="Century Gothic"/>
        </w:rPr>
      </w:pPr>
      <w:r>
        <w:rPr>
          <w:rFonts w:ascii="Century Gothic" w:hAnsi="Century Gothic"/>
        </w:rPr>
        <w:t>Uvažovaný počet zaměstnanců: 2osoby</w:t>
      </w:r>
    </w:p>
    <w:p w:rsidR="007B50AE" w:rsidRDefault="007B50AE" w:rsidP="00C76B39">
      <w:pPr>
        <w:pStyle w:val="Odstavecseseznamem"/>
        <w:numPr>
          <w:ilvl w:val="0"/>
          <w:numId w:val="1"/>
        </w:numPr>
        <w:spacing w:after="0"/>
        <w:jc w:val="both"/>
        <w:rPr>
          <w:rFonts w:ascii="Century Gothic" w:hAnsi="Century Gothic"/>
        </w:rPr>
      </w:pPr>
      <w:r>
        <w:rPr>
          <w:rFonts w:ascii="Century Gothic" w:hAnsi="Century Gothic"/>
        </w:rPr>
        <w:t xml:space="preserve">WELLNES: posilovna </w:t>
      </w:r>
      <w:r w:rsidR="00EF10EB">
        <w:rPr>
          <w:rFonts w:ascii="Century Gothic" w:hAnsi="Century Gothic"/>
        </w:rPr>
        <w:t>3</w:t>
      </w:r>
      <w:r>
        <w:rPr>
          <w:rFonts w:ascii="Century Gothic" w:hAnsi="Century Gothic"/>
        </w:rPr>
        <w:t>0m² užitné plochy, masáže 30m²</w:t>
      </w:r>
      <w:r w:rsidR="00EF10EB">
        <w:rPr>
          <w:rFonts w:ascii="Century Gothic" w:hAnsi="Century Gothic"/>
        </w:rPr>
        <w:t>, oddechová místnost, klubovna</w:t>
      </w:r>
      <w:r>
        <w:rPr>
          <w:rFonts w:ascii="Century Gothic" w:hAnsi="Century Gothic"/>
        </w:rPr>
        <w:t xml:space="preserve">, </w:t>
      </w:r>
      <w:r w:rsidR="00EF10EB">
        <w:rPr>
          <w:rFonts w:ascii="Century Gothic" w:hAnsi="Century Gothic"/>
        </w:rPr>
        <w:t>2x WC, 2x umyvadlo, 1x OSSP kabina, 4xsprcha (250m²)</w:t>
      </w:r>
    </w:p>
    <w:p w:rsidR="00EF10EB" w:rsidRDefault="00EF10EB" w:rsidP="00C76B39">
      <w:pPr>
        <w:pStyle w:val="Odstavecseseznamem"/>
        <w:numPr>
          <w:ilvl w:val="0"/>
          <w:numId w:val="1"/>
        </w:numPr>
        <w:spacing w:after="0"/>
        <w:jc w:val="both"/>
        <w:rPr>
          <w:rFonts w:ascii="Century Gothic" w:hAnsi="Century Gothic"/>
        </w:rPr>
      </w:pPr>
      <w:r>
        <w:rPr>
          <w:rFonts w:ascii="Century Gothic" w:hAnsi="Century Gothic"/>
        </w:rPr>
        <w:t>Občerstvení do 30osob s minimálním počtem hygienického zázemí: 2x WC, 3x umyvadlo, kuchyňka</w:t>
      </w:r>
    </w:p>
    <w:p w:rsidR="00EF10EB" w:rsidRDefault="00EF10EB" w:rsidP="00EF10EB">
      <w:pPr>
        <w:spacing w:after="0"/>
        <w:rPr>
          <w:rFonts w:ascii="Century Gothic" w:hAnsi="Century Gothic"/>
        </w:rPr>
      </w:pPr>
    </w:p>
    <w:p w:rsidR="00EF10EB" w:rsidRDefault="00EF10EB" w:rsidP="00EF10EB">
      <w:pPr>
        <w:spacing w:after="0"/>
        <w:rPr>
          <w:rFonts w:ascii="Century Gothic" w:hAnsi="Century Gothic"/>
          <w:b/>
          <w:i/>
          <w:u w:val="single"/>
        </w:rPr>
      </w:pPr>
      <w:r w:rsidRPr="000F0D9F">
        <w:rPr>
          <w:rFonts w:ascii="Century Gothic" w:hAnsi="Century Gothic"/>
          <w:b/>
          <w:i/>
          <w:u w:val="single"/>
        </w:rPr>
        <w:t xml:space="preserve">Zázemí </w:t>
      </w:r>
      <w:r>
        <w:rPr>
          <w:rFonts w:ascii="Century Gothic" w:hAnsi="Century Gothic"/>
          <w:b/>
          <w:i/>
          <w:u w:val="single"/>
        </w:rPr>
        <w:t xml:space="preserve">sportovně </w:t>
      </w:r>
      <w:r w:rsidRPr="000F0D9F">
        <w:rPr>
          <w:rFonts w:ascii="Century Gothic" w:hAnsi="Century Gothic"/>
          <w:b/>
          <w:i/>
          <w:u w:val="single"/>
        </w:rPr>
        <w:t>rekreační část</w:t>
      </w:r>
      <w:r>
        <w:rPr>
          <w:rFonts w:ascii="Century Gothic" w:hAnsi="Century Gothic"/>
          <w:b/>
          <w:i/>
          <w:u w:val="single"/>
        </w:rPr>
        <w:t>- objekt sportovně rekreačního využití (</w:t>
      </w:r>
      <w:r w:rsidR="002714E7">
        <w:rPr>
          <w:rFonts w:ascii="Century Gothic" w:hAnsi="Century Gothic"/>
          <w:b/>
          <w:i/>
          <w:u w:val="single"/>
        </w:rPr>
        <w:t>12)</w:t>
      </w:r>
    </w:p>
    <w:p w:rsidR="006B5871" w:rsidRPr="000F0D9F" w:rsidRDefault="006B5871" w:rsidP="00EF10EB">
      <w:pPr>
        <w:spacing w:after="0"/>
        <w:rPr>
          <w:rFonts w:ascii="Century Gothic" w:hAnsi="Century Gothic"/>
          <w:b/>
          <w:i/>
          <w:u w:val="single"/>
        </w:rPr>
      </w:pPr>
    </w:p>
    <w:p w:rsidR="00EF10EB" w:rsidRDefault="00EF10EB" w:rsidP="00C76B39">
      <w:pPr>
        <w:pStyle w:val="Odstavecseseznamem"/>
        <w:numPr>
          <w:ilvl w:val="0"/>
          <w:numId w:val="1"/>
        </w:numPr>
        <w:spacing w:after="0"/>
        <w:jc w:val="both"/>
        <w:rPr>
          <w:rFonts w:ascii="Century Gothic" w:hAnsi="Century Gothic"/>
        </w:rPr>
      </w:pPr>
      <w:r>
        <w:rPr>
          <w:rFonts w:ascii="Century Gothic" w:hAnsi="Century Gothic"/>
        </w:rPr>
        <w:t>Uvažovaný počet zaměstnanců: 4</w:t>
      </w:r>
    </w:p>
    <w:p w:rsidR="00867E86" w:rsidRPr="00156C18" w:rsidRDefault="005E2F74" w:rsidP="00C76B39">
      <w:pPr>
        <w:pStyle w:val="Odstavecseseznamem"/>
        <w:numPr>
          <w:ilvl w:val="0"/>
          <w:numId w:val="1"/>
        </w:numPr>
        <w:spacing w:after="0"/>
        <w:jc w:val="both"/>
        <w:rPr>
          <w:rFonts w:ascii="Century Gothic" w:hAnsi="Century Gothic"/>
        </w:rPr>
      </w:pPr>
      <w:r>
        <w:rPr>
          <w:rFonts w:ascii="Century Gothic" w:hAnsi="Century Gothic"/>
        </w:rPr>
        <w:t xml:space="preserve">Návštěvnici </w:t>
      </w:r>
      <w:r w:rsidR="00867E86">
        <w:rPr>
          <w:rFonts w:ascii="Century Gothic" w:hAnsi="Century Gothic"/>
        </w:rPr>
        <w:t>(300diváků)</w:t>
      </w:r>
      <w:r w:rsidR="00867E86" w:rsidRPr="00156C18">
        <w:rPr>
          <w:rFonts w:ascii="Century Gothic" w:hAnsi="Century Gothic"/>
        </w:rPr>
        <w:t xml:space="preserve">: </w:t>
      </w:r>
      <w:r w:rsidR="00650EBB">
        <w:rPr>
          <w:rFonts w:ascii="Century Gothic" w:hAnsi="Century Gothic"/>
        </w:rPr>
        <w:t>5x WC, 8xpisorár, 4</w:t>
      </w:r>
      <w:r w:rsidR="00867E86">
        <w:rPr>
          <w:rFonts w:ascii="Century Gothic" w:hAnsi="Century Gothic"/>
        </w:rPr>
        <w:t>xumyvadlo</w:t>
      </w:r>
    </w:p>
    <w:p w:rsidR="00CF56D2" w:rsidRDefault="00EF10EB" w:rsidP="00C76B39">
      <w:pPr>
        <w:pStyle w:val="Odstavecseseznamem"/>
        <w:numPr>
          <w:ilvl w:val="0"/>
          <w:numId w:val="1"/>
        </w:numPr>
        <w:spacing w:after="0"/>
        <w:jc w:val="both"/>
        <w:rPr>
          <w:rFonts w:ascii="Century Gothic" w:hAnsi="Century Gothic"/>
        </w:rPr>
      </w:pPr>
      <w:r>
        <w:rPr>
          <w:rFonts w:ascii="Century Gothic" w:hAnsi="Century Gothic"/>
        </w:rPr>
        <w:t xml:space="preserve">Zázemí pro </w:t>
      </w:r>
      <w:r w:rsidR="00867E86">
        <w:rPr>
          <w:rFonts w:ascii="Century Gothic" w:hAnsi="Century Gothic"/>
        </w:rPr>
        <w:t>126 hráčů (4xhřiště pro malou kopanou</w:t>
      </w:r>
      <w:r w:rsidR="002714E7">
        <w:rPr>
          <w:rFonts w:ascii="Century Gothic" w:hAnsi="Century Gothic"/>
        </w:rPr>
        <w:t>):</w:t>
      </w:r>
    </w:p>
    <w:p w:rsidR="00CF56D2" w:rsidRDefault="00867E86" w:rsidP="00C76B39">
      <w:pPr>
        <w:pStyle w:val="Odstavecseseznamem"/>
        <w:spacing w:after="0"/>
        <w:jc w:val="both"/>
        <w:rPr>
          <w:rFonts w:ascii="Century Gothic" w:hAnsi="Century Gothic"/>
        </w:rPr>
      </w:pPr>
      <w:r>
        <w:rPr>
          <w:rFonts w:ascii="Century Gothic" w:hAnsi="Century Gothic"/>
        </w:rPr>
        <w:t>2xprofi šatna</w:t>
      </w:r>
      <w:r w:rsidR="00CF56D2">
        <w:rPr>
          <w:rFonts w:ascii="Century Gothic" w:hAnsi="Century Gothic"/>
        </w:rPr>
        <w:t xml:space="preserve"> </w:t>
      </w:r>
      <w:r>
        <w:rPr>
          <w:rFonts w:ascii="Century Gothic" w:hAnsi="Century Gothic"/>
        </w:rPr>
        <w:t>(50m²) pro týmy malého</w:t>
      </w:r>
      <w:r w:rsidR="00CF56D2">
        <w:rPr>
          <w:rFonts w:ascii="Century Gothic" w:hAnsi="Century Gothic"/>
        </w:rPr>
        <w:t xml:space="preserve"> fotbalu</w:t>
      </w:r>
    </w:p>
    <w:p w:rsidR="00CF56D2" w:rsidRDefault="00CF56D2" w:rsidP="00C76B39">
      <w:pPr>
        <w:pStyle w:val="Odstavecseseznamem"/>
        <w:spacing w:after="0"/>
        <w:jc w:val="both"/>
        <w:rPr>
          <w:rFonts w:ascii="Century Gothic" w:hAnsi="Century Gothic"/>
        </w:rPr>
      </w:pPr>
      <w:r>
        <w:rPr>
          <w:rFonts w:ascii="Century Gothic" w:hAnsi="Century Gothic"/>
        </w:rPr>
        <w:t>+ 8xzázemí (18m²: 1xWC, 2</w:t>
      </w:r>
      <w:r w:rsidR="00867E86">
        <w:rPr>
          <w:rFonts w:ascii="Century Gothic" w:hAnsi="Century Gothic"/>
        </w:rPr>
        <w:t>xpisoár, 4x sprcha, 2xumyvadlo)</w:t>
      </w:r>
    </w:p>
    <w:p w:rsidR="00EF10EB" w:rsidRDefault="00867E86" w:rsidP="00C76B39">
      <w:pPr>
        <w:pStyle w:val="Odstavecseseznamem"/>
        <w:spacing w:after="0"/>
        <w:jc w:val="both"/>
        <w:rPr>
          <w:rFonts w:ascii="Century Gothic" w:hAnsi="Century Gothic"/>
        </w:rPr>
      </w:pPr>
      <w:r>
        <w:rPr>
          <w:rFonts w:ascii="Century Gothic" w:hAnsi="Century Gothic"/>
        </w:rPr>
        <w:t>+</w:t>
      </w:r>
      <w:r w:rsidR="00CF56D2">
        <w:rPr>
          <w:rFonts w:ascii="Century Gothic" w:hAnsi="Century Gothic"/>
        </w:rPr>
        <w:t xml:space="preserve"> </w:t>
      </w:r>
      <w:r>
        <w:rPr>
          <w:rFonts w:ascii="Century Gothic" w:hAnsi="Century Gothic"/>
        </w:rPr>
        <w:t>masér (1</w:t>
      </w:r>
      <w:r w:rsidR="00CF56D2">
        <w:rPr>
          <w:rFonts w:ascii="Century Gothic" w:hAnsi="Century Gothic"/>
        </w:rPr>
        <w:t>7</w:t>
      </w:r>
      <w:r>
        <w:rPr>
          <w:rFonts w:ascii="Century Gothic" w:hAnsi="Century Gothic"/>
        </w:rPr>
        <w:t>m²);</w:t>
      </w:r>
    </w:p>
    <w:p w:rsidR="00CF56D2" w:rsidRDefault="00CF56D2" w:rsidP="00C76B39">
      <w:pPr>
        <w:pStyle w:val="Odstavecseseznamem"/>
        <w:spacing w:after="0"/>
        <w:jc w:val="both"/>
        <w:rPr>
          <w:rFonts w:ascii="Century Gothic" w:hAnsi="Century Gothic"/>
        </w:rPr>
      </w:pPr>
      <w:r>
        <w:rPr>
          <w:rFonts w:ascii="Century Gothic" w:hAnsi="Century Gothic"/>
        </w:rPr>
        <w:t xml:space="preserve">6xšatna pro amatéry (25m²) </w:t>
      </w:r>
    </w:p>
    <w:p w:rsidR="00CF56D2" w:rsidRDefault="00CF56D2" w:rsidP="00C76B39">
      <w:pPr>
        <w:pStyle w:val="Odstavecseseznamem"/>
        <w:spacing w:after="0"/>
        <w:jc w:val="both"/>
        <w:rPr>
          <w:rFonts w:ascii="Century Gothic" w:hAnsi="Century Gothic"/>
        </w:rPr>
      </w:pPr>
      <w:r>
        <w:rPr>
          <w:rFonts w:ascii="Century Gothic" w:hAnsi="Century Gothic"/>
        </w:rPr>
        <w:t xml:space="preserve">+ 3x hygienické zázemí (6xsprcha, 2xpisoár, </w:t>
      </w:r>
    </w:p>
    <w:p w:rsidR="00CF56D2" w:rsidRDefault="00CF56D2" w:rsidP="00C76B39">
      <w:pPr>
        <w:pStyle w:val="Odstavecseseznamem"/>
        <w:spacing w:after="0"/>
        <w:jc w:val="both"/>
        <w:rPr>
          <w:rFonts w:ascii="Century Gothic" w:hAnsi="Century Gothic"/>
        </w:rPr>
      </w:pPr>
      <w:r>
        <w:rPr>
          <w:rFonts w:ascii="Century Gothic" w:hAnsi="Century Gothic"/>
        </w:rPr>
        <w:t>2x WC)</w:t>
      </w:r>
    </w:p>
    <w:p w:rsidR="00867E86" w:rsidRDefault="00867E86" w:rsidP="00C76B39">
      <w:pPr>
        <w:pStyle w:val="Odstavecseseznamem"/>
        <w:spacing w:after="0"/>
        <w:jc w:val="both"/>
        <w:rPr>
          <w:rFonts w:ascii="Century Gothic" w:hAnsi="Century Gothic"/>
        </w:rPr>
      </w:pPr>
      <w:r>
        <w:rPr>
          <w:rFonts w:ascii="Century Gothic" w:hAnsi="Century Gothic"/>
        </w:rPr>
        <w:t>1x šatna rozhodčího (24-40m²; 2xsprcha, 1xWC, 1xumyvadlo)</w:t>
      </w:r>
    </w:p>
    <w:p w:rsidR="00867E86" w:rsidRDefault="00867E86" w:rsidP="00C76B39">
      <w:pPr>
        <w:pStyle w:val="Odstavecseseznamem"/>
        <w:spacing w:after="0"/>
        <w:jc w:val="both"/>
        <w:rPr>
          <w:rFonts w:ascii="Century Gothic" w:hAnsi="Century Gothic"/>
        </w:rPr>
      </w:pPr>
      <w:r>
        <w:rPr>
          <w:rFonts w:ascii="Century Gothic" w:hAnsi="Century Gothic"/>
        </w:rPr>
        <w:t>Šatna ženy/šatna hráčů plážového volejbalu (16m², může být nahrazena místností pro delegáty,</w:t>
      </w:r>
      <w:r w:rsidR="00CF56D2">
        <w:rPr>
          <w:rFonts w:ascii="Century Gothic" w:hAnsi="Century Gothic"/>
        </w:rPr>
        <w:t xml:space="preserve"> či</w:t>
      </w:r>
      <w:r>
        <w:rPr>
          <w:rFonts w:ascii="Century Gothic" w:hAnsi="Century Gothic"/>
        </w:rPr>
        <w:t xml:space="preserve"> trenéry)</w:t>
      </w:r>
    </w:p>
    <w:p w:rsidR="00CF56D2" w:rsidRDefault="00CF56D2" w:rsidP="00C76B39">
      <w:pPr>
        <w:pStyle w:val="Odstavecseseznamem"/>
        <w:spacing w:after="0"/>
        <w:jc w:val="both"/>
        <w:rPr>
          <w:rFonts w:ascii="Century Gothic" w:hAnsi="Century Gothic"/>
        </w:rPr>
      </w:pPr>
      <w:r>
        <w:rPr>
          <w:rFonts w:ascii="Century Gothic" w:hAnsi="Century Gothic"/>
        </w:rPr>
        <w:t>Místnost pro tréninkové pomůcky</w:t>
      </w:r>
    </w:p>
    <w:p w:rsidR="00650EBB" w:rsidRDefault="00650EBB" w:rsidP="00C76B39">
      <w:pPr>
        <w:pStyle w:val="Odstavecseseznamem"/>
        <w:spacing w:after="0"/>
        <w:jc w:val="both"/>
        <w:rPr>
          <w:rFonts w:ascii="Century Gothic" w:hAnsi="Century Gothic"/>
        </w:rPr>
      </w:pPr>
      <w:r>
        <w:rPr>
          <w:rFonts w:ascii="Century Gothic" w:hAnsi="Century Gothic"/>
        </w:rPr>
        <w:t>Místnost pro anti</w:t>
      </w:r>
      <w:r w:rsidR="005E2F74">
        <w:rPr>
          <w:rFonts w:ascii="Century Gothic" w:hAnsi="Century Gothic"/>
        </w:rPr>
        <w:t xml:space="preserve">- </w:t>
      </w:r>
      <w:r>
        <w:rPr>
          <w:rFonts w:ascii="Century Gothic" w:hAnsi="Century Gothic"/>
        </w:rPr>
        <w:t>doping (24m²)</w:t>
      </w:r>
    </w:p>
    <w:p w:rsidR="00650EBB" w:rsidRDefault="00650EBB" w:rsidP="00C76B39">
      <w:pPr>
        <w:pStyle w:val="Odstavecseseznamem"/>
        <w:spacing w:after="0"/>
        <w:jc w:val="both"/>
        <w:rPr>
          <w:rFonts w:ascii="Century Gothic" w:hAnsi="Century Gothic"/>
        </w:rPr>
      </w:pPr>
      <w:r>
        <w:rPr>
          <w:rFonts w:ascii="Century Gothic" w:hAnsi="Century Gothic"/>
        </w:rPr>
        <w:t>Ošetřovna pro rozhodčí a hráče (20m²): 1x umyvadlo</w:t>
      </w:r>
    </w:p>
    <w:p w:rsidR="00CF56D2" w:rsidRDefault="00CF56D2" w:rsidP="00C76B39">
      <w:pPr>
        <w:pStyle w:val="Odstavecseseznamem"/>
        <w:numPr>
          <w:ilvl w:val="0"/>
          <w:numId w:val="1"/>
        </w:numPr>
        <w:spacing w:after="0"/>
        <w:jc w:val="both"/>
        <w:rPr>
          <w:rFonts w:ascii="Century Gothic" w:hAnsi="Century Gothic"/>
        </w:rPr>
      </w:pPr>
      <w:r>
        <w:rPr>
          <w:rFonts w:ascii="Century Gothic" w:hAnsi="Century Gothic"/>
        </w:rPr>
        <w:t>Zázemí pro správu:</w:t>
      </w:r>
    </w:p>
    <w:p w:rsidR="00CF56D2" w:rsidRDefault="00CF56D2" w:rsidP="00C76B39">
      <w:pPr>
        <w:pStyle w:val="Odstavecseseznamem"/>
        <w:spacing w:after="0"/>
        <w:jc w:val="both"/>
        <w:rPr>
          <w:rFonts w:ascii="Century Gothic" w:hAnsi="Century Gothic"/>
        </w:rPr>
      </w:pPr>
      <w:r>
        <w:rPr>
          <w:rFonts w:ascii="Century Gothic" w:hAnsi="Century Gothic"/>
        </w:rPr>
        <w:t xml:space="preserve"> 6xkancelář pro zaměstnance (3x 20m², 1x 25m², 1x35m², 1x 40m²),</w:t>
      </w:r>
    </w:p>
    <w:p w:rsidR="00CF56D2" w:rsidRDefault="00CF56D2" w:rsidP="00C76B39">
      <w:pPr>
        <w:pStyle w:val="Odstavecseseznamem"/>
        <w:spacing w:after="0"/>
        <w:jc w:val="both"/>
        <w:rPr>
          <w:rFonts w:ascii="Century Gothic" w:hAnsi="Century Gothic"/>
        </w:rPr>
      </w:pPr>
      <w:r>
        <w:rPr>
          <w:rFonts w:ascii="Century Gothic" w:hAnsi="Century Gothic"/>
        </w:rPr>
        <w:t>1xkuchyňka</w:t>
      </w:r>
    </w:p>
    <w:p w:rsidR="00CF56D2" w:rsidRDefault="00CF56D2" w:rsidP="00C76B39">
      <w:pPr>
        <w:pStyle w:val="Odstavecseseznamem"/>
        <w:spacing w:after="0"/>
        <w:jc w:val="both"/>
        <w:rPr>
          <w:rFonts w:ascii="Century Gothic" w:hAnsi="Century Gothic"/>
        </w:rPr>
      </w:pPr>
      <w:r>
        <w:rPr>
          <w:rFonts w:ascii="Century Gothic" w:hAnsi="Century Gothic"/>
        </w:rPr>
        <w:t>1xmístnost pro správce (30m²)</w:t>
      </w:r>
    </w:p>
    <w:p w:rsidR="00CF56D2" w:rsidRDefault="005E2F74" w:rsidP="00C76B39">
      <w:pPr>
        <w:pStyle w:val="Odstavecseseznamem"/>
        <w:spacing w:after="0"/>
        <w:jc w:val="both"/>
        <w:rPr>
          <w:rFonts w:ascii="Century Gothic" w:hAnsi="Century Gothic"/>
        </w:rPr>
      </w:pPr>
      <w:r>
        <w:rPr>
          <w:rFonts w:ascii="Century Gothic" w:hAnsi="Century Gothic"/>
        </w:rPr>
        <w:t>Sklad/</w:t>
      </w:r>
      <w:r w:rsidR="00CF56D2">
        <w:rPr>
          <w:rFonts w:ascii="Century Gothic" w:hAnsi="Century Gothic"/>
        </w:rPr>
        <w:t>uložiště dokumentů (30m2)</w:t>
      </w:r>
    </w:p>
    <w:p w:rsidR="00CF56D2" w:rsidRDefault="00CF56D2" w:rsidP="00C76B39">
      <w:pPr>
        <w:pStyle w:val="Odstavecseseznamem"/>
        <w:numPr>
          <w:ilvl w:val="0"/>
          <w:numId w:val="1"/>
        </w:numPr>
        <w:spacing w:after="0"/>
        <w:jc w:val="both"/>
        <w:rPr>
          <w:rFonts w:ascii="Century Gothic" w:hAnsi="Century Gothic"/>
        </w:rPr>
      </w:pPr>
      <w:r>
        <w:rPr>
          <w:rFonts w:ascii="Century Gothic" w:hAnsi="Century Gothic"/>
        </w:rPr>
        <w:t xml:space="preserve">Zázemí veřejnosti/ nárazová akce: </w:t>
      </w:r>
    </w:p>
    <w:p w:rsidR="00CF56D2" w:rsidRDefault="006B5871" w:rsidP="00C76B39">
      <w:pPr>
        <w:pStyle w:val="Odstavecseseznamem"/>
        <w:spacing w:after="0"/>
        <w:jc w:val="both"/>
        <w:rPr>
          <w:rFonts w:ascii="Century Gothic" w:hAnsi="Century Gothic"/>
        </w:rPr>
      </w:pPr>
      <w:r>
        <w:rPr>
          <w:rFonts w:ascii="Century Gothic" w:hAnsi="Century Gothic"/>
        </w:rPr>
        <w:t xml:space="preserve">1x </w:t>
      </w:r>
      <w:r w:rsidR="00CF56D2">
        <w:rPr>
          <w:rFonts w:ascii="Century Gothic" w:hAnsi="Century Gothic"/>
        </w:rPr>
        <w:t>VIP místnost běh</w:t>
      </w:r>
      <w:r>
        <w:rPr>
          <w:rFonts w:ascii="Century Gothic" w:hAnsi="Century Gothic"/>
        </w:rPr>
        <w:t xml:space="preserve">em </w:t>
      </w:r>
      <w:r w:rsidR="00CF56D2">
        <w:rPr>
          <w:rFonts w:ascii="Century Gothic" w:hAnsi="Century Gothic"/>
        </w:rPr>
        <w:t>nárazové akce</w:t>
      </w:r>
      <w:r>
        <w:rPr>
          <w:rFonts w:ascii="Century Gothic" w:hAnsi="Century Gothic"/>
        </w:rPr>
        <w:t>/ polyfunkční sál</w:t>
      </w:r>
      <w:r w:rsidR="00D807F3">
        <w:rPr>
          <w:rFonts w:ascii="Century Gothic" w:hAnsi="Century Gothic"/>
        </w:rPr>
        <w:t xml:space="preserve"> (175m²)</w:t>
      </w:r>
      <w:r>
        <w:rPr>
          <w:rFonts w:ascii="Century Gothic" w:hAnsi="Century Gothic"/>
        </w:rPr>
        <w:t xml:space="preserve"> s vyhlídkou na hlavní hřiště pro malou kopanou</w:t>
      </w:r>
    </w:p>
    <w:p w:rsidR="006B5871" w:rsidRDefault="006B5871" w:rsidP="00C76B39">
      <w:pPr>
        <w:pStyle w:val="Odstavecseseznamem"/>
        <w:spacing w:after="0"/>
        <w:jc w:val="both"/>
        <w:rPr>
          <w:rFonts w:ascii="Century Gothic" w:hAnsi="Century Gothic"/>
        </w:rPr>
      </w:pPr>
      <w:r>
        <w:rPr>
          <w:rFonts w:ascii="Century Gothic" w:hAnsi="Century Gothic"/>
        </w:rPr>
        <w:t>1x zasedací místnost pro školení a vzdělávání (30m²)</w:t>
      </w:r>
    </w:p>
    <w:p w:rsidR="006B5871" w:rsidRDefault="006B5871" w:rsidP="00C76B39">
      <w:pPr>
        <w:pStyle w:val="Odstavecseseznamem"/>
        <w:spacing w:after="0"/>
        <w:jc w:val="both"/>
        <w:rPr>
          <w:rFonts w:ascii="Century Gothic" w:hAnsi="Century Gothic"/>
        </w:rPr>
      </w:pPr>
      <w:r>
        <w:rPr>
          <w:rFonts w:ascii="Century Gothic" w:hAnsi="Century Gothic"/>
        </w:rPr>
        <w:t>1x místnost pro konferenční hovory se zástupci Světové federace zahraničních zemí (25m²)</w:t>
      </w:r>
    </w:p>
    <w:p w:rsidR="00650EBB" w:rsidRDefault="00650EBB" w:rsidP="00C76B39">
      <w:pPr>
        <w:pStyle w:val="Odstavecseseznamem"/>
        <w:spacing w:after="0"/>
        <w:jc w:val="both"/>
        <w:rPr>
          <w:rFonts w:ascii="Century Gothic" w:hAnsi="Century Gothic"/>
        </w:rPr>
      </w:pPr>
      <w:r>
        <w:rPr>
          <w:rFonts w:ascii="Century Gothic" w:hAnsi="Century Gothic"/>
        </w:rPr>
        <w:t>Místnost regenerace</w:t>
      </w:r>
    </w:p>
    <w:p w:rsidR="00942921" w:rsidRPr="00942921" w:rsidRDefault="00650EBB" w:rsidP="00C76B39">
      <w:pPr>
        <w:pStyle w:val="Odstavecseseznamem"/>
        <w:spacing w:after="0"/>
        <w:jc w:val="both"/>
        <w:rPr>
          <w:rFonts w:ascii="Century Gothic" w:hAnsi="Century Gothic"/>
        </w:rPr>
      </w:pPr>
      <w:r>
        <w:rPr>
          <w:rFonts w:ascii="Century Gothic" w:hAnsi="Century Gothic"/>
        </w:rPr>
        <w:t xml:space="preserve">Klubovna </w:t>
      </w:r>
    </w:p>
    <w:p w:rsidR="00CB69BE" w:rsidRDefault="00650EBB" w:rsidP="00C76B39">
      <w:pPr>
        <w:pStyle w:val="Odstavecseseznamem"/>
        <w:numPr>
          <w:ilvl w:val="0"/>
          <w:numId w:val="1"/>
        </w:numPr>
        <w:spacing w:after="0"/>
        <w:jc w:val="both"/>
        <w:rPr>
          <w:rFonts w:ascii="Century Gothic" w:hAnsi="Century Gothic"/>
        </w:rPr>
      </w:pPr>
      <w:r>
        <w:rPr>
          <w:rFonts w:ascii="Century Gothic" w:hAnsi="Century Gothic"/>
        </w:rPr>
        <w:t xml:space="preserve">Restaurace: +/-120m² </w:t>
      </w:r>
    </w:p>
    <w:p w:rsidR="00650EBB" w:rsidRDefault="00650EBB" w:rsidP="00C76B39">
      <w:pPr>
        <w:pStyle w:val="Odstavecseseznamem"/>
        <w:spacing w:after="0"/>
        <w:jc w:val="both"/>
        <w:rPr>
          <w:rFonts w:ascii="Century Gothic" w:hAnsi="Century Gothic"/>
        </w:rPr>
      </w:pPr>
      <w:r>
        <w:rPr>
          <w:rFonts w:ascii="Century Gothic" w:hAnsi="Century Gothic"/>
        </w:rPr>
        <w:t>2xWC, 2xumyvadlo, 1xWC OSSP</w:t>
      </w:r>
    </w:p>
    <w:p w:rsidR="00650EBB" w:rsidRPr="00650EBB" w:rsidRDefault="00650EBB" w:rsidP="00650EBB">
      <w:pPr>
        <w:pStyle w:val="Odstavecseseznamem"/>
        <w:spacing w:after="0"/>
        <w:rPr>
          <w:rFonts w:ascii="Century Gothic" w:hAnsi="Century Gothic"/>
        </w:rPr>
      </w:pPr>
    </w:p>
    <w:p w:rsidR="00907B37" w:rsidRDefault="00CB69BE" w:rsidP="00C76B39">
      <w:pPr>
        <w:spacing w:after="0"/>
        <w:jc w:val="both"/>
        <w:rPr>
          <w:rFonts w:ascii="Century Gothic" w:hAnsi="Century Gothic"/>
          <w:b/>
          <w:u w:val="single"/>
        </w:rPr>
      </w:pPr>
      <w:r>
        <w:rPr>
          <w:rFonts w:ascii="Century Gothic" w:hAnsi="Century Gothic"/>
        </w:rPr>
        <w:t>Hlavním cílem návrhového řešení bylo ověření o naplnění požadovaného řešení v maximálním rozsahu s ohledem na kvalitu životního prostředí, prostorové a přírodní kvality území. V souvislosti s požadavky řešení je v území navrženo:</w:t>
      </w:r>
    </w:p>
    <w:p w:rsidR="00994595" w:rsidRDefault="00994595" w:rsidP="00CB69BE">
      <w:pPr>
        <w:spacing w:after="0"/>
        <w:rPr>
          <w:rFonts w:ascii="Century Gothic" w:hAnsi="Century Gothic"/>
          <w:b/>
          <w:u w:val="single"/>
        </w:rPr>
      </w:pPr>
    </w:p>
    <w:p w:rsidR="00CB69BE" w:rsidRDefault="00650EBB" w:rsidP="00137B41">
      <w:pPr>
        <w:spacing w:after="0"/>
        <w:outlineLvl w:val="0"/>
        <w:rPr>
          <w:rFonts w:ascii="Century Gothic" w:hAnsi="Century Gothic"/>
          <w:b/>
          <w:u w:val="single"/>
        </w:rPr>
      </w:pPr>
      <w:r>
        <w:rPr>
          <w:rFonts w:ascii="Century Gothic" w:hAnsi="Century Gothic"/>
          <w:b/>
          <w:u w:val="single"/>
        </w:rPr>
        <w:t>Pro sportovně rekreační</w:t>
      </w:r>
      <w:r w:rsidR="00CB69BE" w:rsidRPr="000F0D9F">
        <w:rPr>
          <w:rFonts w:ascii="Century Gothic" w:hAnsi="Century Gothic"/>
          <w:b/>
          <w:u w:val="single"/>
        </w:rPr>
        <w:t xml:space="preserve"> část</w:t>
      </w:r>
    </w:p>
    <w:p w:rsidR="00F03D1F" w:rsidRPr="000F0D9F" w:rsidRDefault="00F03D1F" w:rsidP="00CB69BE">
      <w:pPr>
        <w:spacing w:after="0"/>
        <w:rPr>
          <w:rFonts w:ascii="Century Gothic" w:hAnsi="Century Gothic"/>
          <w:b/>
          <w:u w:val="single"/>
        </w:rPr>
      </w:pPr>
    </w:p>
    <w:p w:rsidR="002714E7" w:rsidRDefault="00650EBB" w:rsidP="00C76B39">
      <w:pPr>
        <w:pStyle w:val="Odstavecseseznamem"/>
        <w:numPr>
          <w:ilvl w:val="0"/>
          <w:numId w:val="1"/>
        </w:numPr>
        <w:spacing w:after="0"/>
        <w:jc w:val="both"/>
        <w:rPr>
          <w:rFonts w:ascii="Century Gothic" w:hAnsi="Century Gothic"/>
        </w:rPr>
      </w:pPr>
      <w:r w:rsidRPr="002714E7">
        <w:rPr>
          <w:rFonts w:ascii="Century Gothic" w:hAnsi="Century Gothic"/>
        </w:rPr>
        <w:t>4</w:t>
      </w:r>
      <w:r w:rsidR="00460C3F" w:rsidRPr="002714E7">
        <w:rPr>
          <w:rFonts w:ascii="Century Gothic" w:hAnsi="Century Gothic"/>
        </w:rPr>
        <w:t xml:space="preserve">x hřiště pro malou kopanou o rozměrech </w:t>
      </w:r>
      <w:r w:rsidRPr="002714E7">
        <w:rPr>
          <w:rFonts w:ascii="Century Gothic" w:hAnsi="Century Gothic"/>
        </w:rPr>
        <w:t>30x50</w:t>
      </w:r>
      <w:r w:rsidR="00460C3F" w:rsidRPr="002714E7">
        <w:rPr>
          <w:rFonts w:ascii="Century Gothic" w:hAnsi="Century Gothic"/>
        </w:rPr>
        <w:t>m</w:t>
      </w:r>
      <w:r w:rsidRPr="002714E7">
        <w:rPr>
          <w:rFonts w:ascii="Century Gothic" w:hAnsi="Century Gothic"/>
        </w:rPr>
        <w:t xml:space="preserve"> </w:t>
      </w:r>
    </w:p>
    <w:p w:rsidR="00460C3F" w:rsidRPr="002714E7" w:rsidRDefault="00460C3F" w:rsidP="00C76B39">
      <w:pPr>
        <w:pStyle w:val="Odstavecseseznamem"/>
        <w:numPr>
          <w:ilvl w:val="0"/>
          <w:numId w:val="1"/>
        </w:numPr>
        <w:spacing w:after="0"/>
        <w:jc w:val="both"/>
        <w:rPr>
          <w:rFonts w:ascii="Century Gothic" w:hAnsi="Century Gothic"/>
        </w:rPr>
      </w:pPr>
      <w:r w:rsidRPr="002714E7">
        <w:rPr>
          <w:rFonts w:ascii="Century Gothic" w:hAnsi="Century Gothic"/>
        </w:rPr>
        <w:t>2xvíceúčelové hřiště o rozměrech 2x 22x44m (hřiště pro volejbal, basketbal, národní házenou, korfbal, český lakros, apod.)</w:t>
      </w:r>
    </w:p>
    <w:p w:rsidR="00650EBB" w:rsidRDefault="00650EBB" w:rsidP="00C76B39">
      <w:pPr>
        <w:pStyle w:val="Odstavecseseznamem"/>
        <w:numPr>
          <w:ilvl w:val="0"/>
          <w:numId w:val="1"/>
        </w:numPr>
        <w:spacing w:after="0"/>
        <w:jc w:val="both"/>
        <w:rPr>
          <w:rFonts w:ascii="Century Gothic" w:hAnsi="Century Gothic"/>
        </w:rPr>
      </w:pPr>
      <w:r>
        <w:rPr>
          <w:rFonts w:ascii="Century Gothic" w:hAnsi="Century Gothic"/>
        </w:rPr>
        <w:t xml:space="preserve">In-line stezka </w:t>
      </w:r>
      <w:r w:rsidR="002714E7">
        <w:rPr>
          <w:rFonts w:ascii="Century Gothic" w:hAnsi="Century Gothic"/>
        </w:rPr>
        <w:t xml:space="preserve">šíře 6m </w:t>
      </w:r>
      <w:r>
        <w:rPr>
          <w:rFonts w:ascii="Century Gothic" w:hAnsi="Century Gothic"/>
        </w:rPr>
        <w:t xml:space="preserve">v délce </w:t>
      </w:r>
      <w:r w:rsidR="002714E7">
        <w:rPr>
          <w:rFonts w:ascii="Century Gothic" w:hAnsi="Century Gothic"/>
        </w:rPr>
        <w:t>650</w:t>
      </w:r>
      <w:r>
        <w:rPr>
          <w:rFonts w:ascii="Century Gothic" w:hAnsi="Century Gothic"/>
        </w:rPr>
        <w:t xml:space="preserve">m- celá rovinatá část je obkroužena zpevněnou cestou pro in-line bruslení, která současně rámuje </w:t>
      </w:r>
      <w:r w:rsidR="002714E7">
        <w:rPr>
          <w:rFonts w:ascii="Century Gothic" w:hAnsi="Century Gothic"/>
        </w:rPr>
        <w:t>centrální plochu areálu</w:t>
      </w:r>
      <w:r>
        <w:rPr>
          <w:rFonts w:ascii="Century Gothic" w:hAnsi="Century Gothic"/>
        </w:rPr>
        <w:t xml:space="preserve"> a v zimních měsících je možno ji využívat jako běžeckou dráhu pro lyžaře s napojením na odběrné místo užitkové vody, či rezervním napojením na užitkovou vodu při břehu řeky Svratky u vyústění Kohoutovického potoka (toto odběrné místo musí být projednáno s </w:t>
      </w:r>
      <w:r w:rsidR="002714E7">
        <w:rPr>
          <w:rFonts w:ascii="Century Gothic" w:hAnsi="Century Gothic"/>
        </w:rPr>
        <w:t>P</w:t>
      </w:r>
      <w:r>
        <w:rPr>
          <w:rFonts w:ascii="Century Gothic" w:hAnsi="Century Gothic"/>
        </w:rPr>
        <w:t>ovodím Moravy a popř. tarifováno dle platné vyhl.)</w:t>
      </w:r>
    </w:p>
    <w:p w:rsidR="00D42A33" w:rsidRDefault="00D42A33" w:rsidP="00C76B39">
      <w:pPr>
        <w:pStyle w:val="Odstavecseseznamem"/>
        <w:numPr>
          <w:ilvl w:val="0"/>
          <w:numId w:val="1"/>
        </w:numPr>
        <w:spacing w:after="0"/>
        <w:jc w:val="both"/>
        <w:rPr>
          <w:rFonts w:ascii="Century Gothic" w:hAnsi="Century Gothic"/>
        </w:rPr>
      </w:pPr>
      <w:r>
        <w:rPr>
          <w:rFonts w:ascii="Century Gothic" w:hAnsi="Century Gothic"/>
        </w:rPr>
        <w:t>In-line ovál s klopenou dráhou normových parametrů délky 200m a šířky 6m dle Mezinárodní federace in-line sportů)</w:t>
      </w:r>
    </w:p>
    <w:p w:rsidR="00F03D1F" w:rsidRPr="00D42A33" w:rsidRDefault="00650EBB" w:rsidP="00460C3F">
      <w:pPr>
        <w:pStyle w:val="Odstavecseseznamem"/>
        <w:numPr>
          <w:ilvl w:val="0"/>
          <w:numId w:val="1"/>
        </w:numPr>
        <w:spacing w:after="0"/>
        <w:jc w:val="both"/>
        <w:rPr>
          <w:rFonts w:ascii="Century Gothic" w:hAnsi="Century Gothic"/>
        </w:rPr>
      </w:pPr>
      <w:r w:rsidRPr="00D42A33">
        <w:rPr>
          <w:rFonts w:ascii="Century Gothic" w:hAnsi="Century Gothic"/>
        </w:rPr>
        <w:t>1x hřiště pro plážový volejbal o rozměrech 16x26m</w:t>
      </w:r>
    </w:p>
    <w:p w:rsidR="00460C3F" w:rsidRDefault="00460C3F" w:rsidP="00C76B39">
      <w:pPr>
        <w:pStyle w:val="Odstavecseseznamem"/>
        <w:numPr>
          <w:ilvl w:val="0"/>
          <w:numId w:val="1"/>
        </w:numPr>
        <w:spacing w:after="0"/>
        <w:jc w:val="both"/>
        <w:rPr>
          <w:rFonts w:ascii="Century Gothic" w:hAnsi="Century Gothic"/>
        </w:rPr>
      </w:pPr>
      <w:r>
        <w:rPr>
          <w:rFonts w:ascii="Century Gothic" w:hAnsi="Century Gothic"/>
        </w:rPr>
        <w:t>1x hřiště pro plážový fotbal o rozměrech 37x28m</w:t>
      </w:r>
    </w:p>
    <w:p w:rsidR="00460C3F" w:rsidRDefault="00460C3F" w:rsidP="00C76B39">
      <w:pPr>
        <w:pStyle w:val="Odstavecseseznamem"/>
        <w:numPr>
          <w:ilvl w:val="0"/>
          <w:numId w:val="1"/>
        </w:numPr>
        <w:spacing w:after="0"/>
        <w:jc w:val="both"/>
        <w:rPr>
          <w:rFonts w:ascii="Century Gothic" w:hAnsi="Century Gothic"/>
        </w:rPr>
      </w:pPr>
      <w:r>
        <w:rPr>
          <w:rFonts w:ascii="Century Gothic" w:hAnsi="Century Gothic"/>
        </w:rPr>
        <w:t>Prostor pro MTB školku pro 50osob</w:t>
      </w:r>
      <w:r w:rsidR="00620D48">
        <w:rPr>
          <w:rFonts w:ascii="Century Gothic" w:hAnsi="Century Gothic"/>
        </w:rPr>
        <w:t xml:space="preserve"> v blízkosti cyklotrialové dráhy s hygienickým zázemím v nově navrženém centrálním objektu</w:t>
      </w:r>
      <w:r w:rsidR="00650EBB">
        <w:rPr>
          <w:rFonts w:ascii="Century Gothic" w:hAnsi="Century Gothic"/>
        </w:rPr>
        <w:t xml:space="preserve"> č. </w:t>
      </w:r>
      <w:r w:rsidR="00D42A33">
        <w:rPr>
          <w:rFonts w:ascii="Century Gothic" w:hAnsi="Century Gothic"/>
        </w:rPr>
        <w:t>9</w:t>
      </w:r>
    </w:p>
    <w:p w:rsidR="000F0D9F" w:rsidRPr="000F0D9F" w:rsidRDefault="00D42A33" w:rsidP="00C76B39">
      <w:pPr>
        <w:pStyle w:val="Odstavecseseznamem"/>
        <w:numPr>
          <w:ilvl w:val="0"/>
          <w:numId w:val="1"/>
        </w:numPr>
        <w:spacing w:after="0"/>
        <w:jc w:val="both"/>
        <w:rPr>
          <w:rFonts w:ascii="Century Gothic" w:hAnsi="Century Gothic"/>
        </w:rPr>
      </w:pPr>
      <w:r>
        <w:rPr>
          <w:rFonts w:ascii="Century Gothic" w:hAnsi="Century Gothic"/>
        </w:rPr>
        <w:t>Workoutová hřiště - pro umístění cvičebních a posilovacích zařízení ve venkovním prostoru</w:t>
      </w:r>
    </w:p>
    <w:p w:rsidR="00620D48" w:rsidRDefault="00620D48" w:rsidP="00C76B39">
      <w:pPr>
        <w:pStyle w:val="Odstavecseseznamem"/>
        <w:numPr>
          <w:ilvl w:val="0"/>
          <w:numId w:val="1"/>
        </w:numPr>
        <w:spacing w:after="0"/>
        <w:jc w:val="both"/>
        <w:rPr>
          <w:rFonts w:ascii="Century Gothic" w:hAnsi="Century Gothic"/>
        </w:rPr>
      </w:pPr>
      <w:r>
        <w:rPr>
          <w:rFonts w:ascii="Century Gothic" w:hAnsi="Century Gothic"/>
        </w:rPr>
        <w:t>Devíti</w:t>
      </w:r>
      <w:r w:rsidR="00D42A33">
        <w:rPr>
          <w:rFonts w:ascii="Century Gothic" w:hAnsi="Century Gothic"/>
        </w:rPr>
        <w:t xml:space="preserve"> </w:t>
      </w:r>
      <w:r>
        <w:rPr>
          <w:rFonts w:ascii="Century Gothic" w:hAnsi="Century Gothic"/>
        </w:rPr>
        <w:t>-</w:t>
      </w:r>
      <w:r w:rsidR="00D42A33">
        <w:rPr>
          <w:rFonts w:ascii="Century Gothic" w:hAnsi="Century Gothic"/>
        </w:rPr>
        <w:t xml:space="preserve"> </w:t>
      </w:r>
      <w:r>
        <w:rPr>
          <w:rFonts w:ascii="Century Gothic" w:hAnsi="Century Gothic"/>
        </w:rPr>
        <w:t xml:space="preserve">jamkový discgolf </w:t>
      </w:r>
      <w:r w:rsidR="00D42A33">
        <w:rPr>
          <w:rFonts w:ascii="Century Gothic" w:hAnsi="Century Gothic"/>
        </w:rPr>
        <w:t>- plochy pro discgolf jsou rozptýleny v travnatých prostranstvích sávající zeleně parku Anthropos a nově umístěny na plochách zeleně v západní části areálu</w:t>
      </w:r>
    </w:p>
    <w:p w:rsidR="00D42A33" w:rsidRDefault="00D42A33" w:rsidP="00C76B39">
      <w:pPr>
        <w:pStyle w:val="Odstavecseseznamem"/>
        <w:numPr>
          <w:ilvl w:val="0"/>
          <w:numId w:val="1"/>
        </w:numPr>
        <w:spacing w:after="0"/>
        <w:jc w:val="both"/>
        <w:rPr>
          <w:rFonts w:ascii="Century Gothic" w:hAnsi="Century Gothic"/>
        </w:rPr>
      </w:pPr>
      <w:r>
        <w:rPr>
          <w:rFonts w:ascii="Century Gothic" w:hAnsi="Century Gothic"/>
        </w:rPr>
        <w:t>Lezecká stěna (21) - je umístěna v blízkosti provozní budovy (9) v prostoru svahu, který nelze pro jiné aktivity účelně využít</w:t>
      </w:r>
    </w:p>
    <w:p w:rsidR="00620D48" w:rsidRDefault="00620D48" w:rsidP="00C76B39">
      <w:pPr>
        <w:spacing w:after="0"/>
        <w:jc w:val="both"/>
        <w:rPr>
          <w:rFonts w:ascii="Century Gothic" w:hAnsi="Century Gothic"/>
        </w:rPr>
      </w:pPr>
    </w:p>
    <w:p w:rsidR="00510FAC" w:rsidRDefault="000F7A39" w:rsidP="00C76B39">
      <w:pPr>
        <w:spacing w:after="0"/>
        <w:jc w:val="both"/>
        <w:rPr>
          <w:rFonts w:ascii="Century Gothic" w:hAnsi="Century Gothic"/>
        </w:rPr>
      </w:pPr>
      <w:r>
        <w:rPr>
          <w:rFonts w:ascii="Century Gothic" w:hAnsi="Century Gothic"/>
        </w:rPr>
        <w:t>Odpočinkové terasy</w:t>
      </w:r>
      <w:r w:rsidR="005E2F74">
        <w:rPr>
          <w:rFonts w:ascii="Century Gothic" w:hAnsi="Century Gothic"/>
        </w:rPr>
        <w:t xml:space="preserve"> </w:t>
      </w:r>
      <w:r>
        <w:rPr>
          <w:rFonts w:ascii="Century Gothic" w:hAnsi="Century Gothic"/>
        </w:rPr>
        <w:t xml:space="preserve">(11) </w:t>
      </w:r>
      <w:r w:rsidR="003D17ED">
        <w:rPr>
          <w:rFonts w:ascii="Century Gothic" w:hAnsi="Century Gothic"/>
        </w:rPr>
        <w:t xml:space="preserve">v západní části </w:t>
      </w:r>
      <w:r>
        <w:rPr>
          <w:rFonts w:ascii="Century Gothic" w:hAnsi="Century Gothic"/>
        </w:rPr>
        <w:t xml:space="preserve">centrálního </w:t>
      </w:r>
      <w:r w:rsidR="003D17ED">
        <w:rPr>
          <w:rFonts w:ascii="Century Gothic" w:hAnsi="Century Gothic"/>
        </w:rPr>
        <w:t>oválu jsou upraveny formou křivek. Podél t</w:t>
      </w:r>
      <w:r>
        <w:rPr>
          <w:rFonts w:ascii="Century Gothic" w:hAnsi="Century Gothic"/>
        </w:rPr>
        <w:t>eas</w:t>
      </w:r>
      <w:r w:rsidR="003D17ED">
        <w:rPr>
          <w:rFonts w:ascii="Century Gothic" w:hAnsi="Century Gothic"/>
        </w:rPr>
        <w:t xml:space="preserve"> a průčelí </w:t>
      </w:r>
      <w:r w:rsidR="00510FAC">
        <w:rPr>
          <w:rFonts w:ascii="Century Gothic" w:hAnsi="Century Gothic"/>
        </w:rPr>
        <w:t xml:space="preserve">nově </w:t>
      </w:r>
      <w:r w:rsidR="00907B37">
        <w:rPr>
          <w:rFonts w:ascii="Century Gothic" w:hAnsi="Century Gothic"/>
        </w:rPr>
        <w:t>navrhovaného centrálního objektu</w:t>
      </w:r>
      <w:r w:rsidR="00510FAC">
        <w:rPr>
          <w:rFonts w:ascii="Century Gothic" w:hAnsi="Century Gothic"/>
        </w:rPr>
        <w:t xml:space="preserve"> je navržena pěší promenáda. </w:t>
      </w:r>
    </w:p>
    <w:p w:rsidR="000F7A39" w:rsidRDefault="000F7A39" w:rsidP="00C76B39">
      <w:pPr>
        <w:spacing w:after="0"/>
        <w:jc w:val="both"/>
        <w:rPr>
          <w:rFonts w:ascii="Century Gothic" w:hAnsi="Century Gothic"/>
        </w:rPr>
      </w:pPr>
    </w:p>
    <w:p w:rsidR="00620D48" w:rsidRDefault="00620D48" w:rsidP="00C76B39">
      <w:pPr>
        <w:spacing w:after="0"/>
        <w:jc w:val="both"/>
        <w:rPr>
          <w:rFonts w:ascii="Century Gothic" w:hAnsi="Century Gothic"/>
        </w:rPr>
      </w:pPr>
      <w:r>
        <w:rPr>
          <w:rFonts w:ascii="Century Gothic" w:hAnsi="Century Gothic"/>
        </w:rPr>
        <w:t>Součástí návrhu je navržení spojovacích tras pro pěší a cyklo</w:t>
      </w:r>
      <w:r w:rsidR="00B9799E">
        <w:rPr>
          <w:rFonts w:ascii="Century Gothic" w:hAnsi="Century Gothic"/>
        </w:rPr>
        <w:t>turisty</w:t>
      </w:r>
      <w:r>
        <w:rPr>
          <w:rFonts w:ascii="Century Gothic" w:hAnsi="Century Gothic"/>
        </w:rPr>
        <w:t xml:space="preserve">, které se nachází </w:t>
      </w:r>
      <w:r w:rsidR="00B9799E">
        <w:rPr>
          <w:rFonts w:ascii="Century Gothic" w:hAnsi="Century Gothic"/>
        </w:rPr>
        <w:t xml:space="preserve">na </w:t>
      </w:r>
      <w:r>
        <w:rPr>
          <w:rFonts w:ascii="Century Gothic" w:hAnsi="Century Gothic"/>
        </w:rPr>
        <w:t>severní hranici řešeného území a spojuje stávající „Pražskou stezku“ s cyklostezkami v Libušině údolí, která lemuje západní a jižní část řešené oblasti a ústí v bodě závodní trasy pro horská kola a stávající „Pražské stezky“ v jižní části řešeného území u Pisáreckého tunelu.</w:t>
      </w:r>
    </w:p>
    <w:p w:rsidR="00B9799E" w:rsidRDefault="00B9799E" w:rsidP="00620D48">
      <w:pPr>
        <w:spacing w:after="0"/>
        <w:rPr>
          <w:rFonts w:ascii="Century Gothic" w:hAnsi="Century Gothic"/>
        </w:rPr>
      </w:pPr>
    </w:p>
    <w:p w:rsidR="00677943" w:rsidRDefault="00677943" w:rsidP="00B9799E">
      <w:pPr>
        <w:rPr>
          <w:rFonts w:ascii="Century Gothic" w:hAnsi="Century Gothic"/>
        </w:rPr>
      </w:pPr>
    </w:p>
    <w:p w:rsidR="00677943" w:rsidRDefault="00677943" w:rsidP="00B9799E">
      <w:pPr>
        <w:rPr>
          <w:rFonts w:ascii="Century Gothic" w:hAnsi="Century Gothic"/>
        </w:rPr>
      </w:pPr>
    </w:p>
    <w:p w:rsidR="00677943" w:rsidRDefault="00677943" w:rsidP="00B9799E">
      <w:pPr>
        <w:rPr>
          <w:rFonts w:ascii="Century Gothic" w:hAnsi="Century Gothic"/>
        </w:rPr>
      </w:pPr>
    </w:p>
    <w:p w:rsidR="00677943" w:rsidRDefault="00677943" w:rsidP="00B9799E">
      <w:pPr>
        <w:rPr>
          <w:rFonts w:ascii="Century Gothic" w:hAnsi="Century Gothic"/>
        </w:rPr>
      </w:pPr>
    </w:p>
    <w:p w:rsidR="005E2F74" w:rsidRDefault="005E2F74" w:rsidP="00B9799E">
      <w:pPr>
        <w:rPr>
          <w:rFonts w:ascii="Century Gothic" w:hAnsi="Century Gothic"/>
          <w:b/>
          <w:i/>
        </w:rPr>
      </w:pPr>
    </w:p>
    <w:p w:rsidR="003B2431" w:rsidRPr="001E164A" w:rsidRDefault="003B2431" w:rsidP="00B9799E">
      <w:pPr>
        <w:rPr>
          <w:rFonts w:ascii="Century Gothic" w:hAnsi="Century Gothic"/>
          <w:b/>
          <w:i/>
        </w:rPr>
      </w:pPr>
      <w:r w:rsidRPr="001E164A">
        <w:rPr>
          <w:rFonts w:ascii="Century Gothic" w:hAnsi="Century Gothic"/>
          <w:b/>
          <w:i/>
        </w:rPr>
        <w:lastRenderedPageBreak/>
        <w:t>B.</w:t>
      </w:r>
      <w:r w:rsidR="005E2F74">
        <w:rPr>
          <w:rFonts w:ascii="Century Gothic" w:hAnsi="Century Gothic"/>
          <w:b/>
          <w:i/>
        </w:rPr>
        <w:t xml:space="preserve">  </w:t>
      </w:r>
      <w:r w:rsidRPr="001E164A">
        <w:rPr>
          <w:rFonts w:ascii="Century Gothic" w:hAnsi="Century Gothic"/>
          <w:b/>
          <w:i/>
        </w:rPr>
        <w:t>2. NÁVRH ŘEŠENÍ DOPRAVY</w:t>
      </w:r>
    </w:p>
    <w:p w:rsidR="00F03D1F" w:rsidRDefault="00F03D1F" w:rsidP="00C76B39">
      <w:pPr>
        <w:jc w:val="both"/>
        <w:rPr>
          <w:rFonts w:ascii="Century Gothic" w:hAnsi="Century Gothic"/>
        </w:rPr>
      </w:pPr>
    </w:p>
    <w:p w:rsidR="003B2431" w:rsidRDefault="003B2431" w:rsidP="00C76B39">
      <w:pPr>
        <w:jc w:val="both"/>
        <w:outlineLvl w:val="0"/>
        <w:rPr>
          <w:rFonts w:ascii="Century Gothic" w:hAnsi="Century Gothic"/>
        </w:rPr>
      </w:pPr>
      <w:r>
        <w:rPr>
          <w:rFonts w:ascii="Century Gothic" w:hAnsi="Century Gothic"/>
          <w:i/>
        </w:rPr>
        <w:t>Širší dopravní vztahy</w:t>
      </w:r>
    </w:p>
    <w:p w:rsidR="003B2431" w:rsidRDefault="003B2431" w:rsidP="00C76B39">
      <w:pPr>
        <w:jc w:val="both"/>
        <w:rPr>
          <w:rFonts w:ascii="Century Gothic" w:hAnsi="Century Gothic"/>
        </w:rPr>
      </w:pPr>
      <w:r>
        <w:rPr>
          <w:rFonts w:ascii="Century Gothic" w:hAnsi="Century Gothic"/>
        </w:rPr>
        <w:t>Dopravní obsluha v řešeném území byla navržena dle požadavků na řešení dopravy podle:</w:t>
      </w:r>
    </w:p>
    <w:p w:rsidR="003B2431" w:rsidRDefault="003B2431" w:rsidP="00C76B39">
      <w:pPr>
        <w:pStyle w:val="Odstavecseseznamem"/>
        <w:numPr>
          <w:ilvl w:val="0"/>
          <w:numId w:val="1"/>
        </w:numPr>
        <w:jc w:val="both"/>
        <w:rPr>
          <w:rFonts w:ascii="Century Gothic" w:hAnsi="Century Gothic"/>
        </w:rPr>
      </w:pPr>
      <w:r>
        <w:rPr>
          <w:rFonts w:ascii="Century Gothic" w:hAnsi="Century Gothic"/>
        </w:rPr>
        <w:t>Urbanisticko-dopravní studie „Brno- Pisárecká kotlina“ (Ing. arch. Kaněk, 2003), zohlednění realizované dopravní stavby v území a řešená problematika křížení ulic Veslařská- Pisárecká- Antonína Procházky</w:t>
      </w:r>
    </w:p>
    <w:p w:rsidR="00BB4948" w:rsidRDefault="00BB4948" w:rsidP="00C76B39">
      <w:pPr>
        <w:pStyle w:val="Odstavecseseznamem"/>
        <w:numPr>
          <w:ilvl w:val="0"/>
          <w:numId w:val="1"/>
        </w:numPr>
        <w:jc w:val="both"/>
        <w:rPr>
          <w:rFonts w:ascii="Century Gothic" w:hAnsi="Century Gothic"/>
        </w:rPr>
      </w:pPr>
      <w:r>
        <w:rPr>
          <w:rFonts w:ascii="Century Gothic" w:hAnsi="Century Gothic"/>
        </w:rPr>
        <w:t>Návrh dopravní obsluhy řešeného území z platného ÚPmB s návrhem v parametrech odpovídající</w:t>
      </w:r>
      <w:r w:rsidR="00907B37">
        <w:rPr>
          <w:rFonts w:ascii="Century Gothic" w:hAnsi="Century Gothic"/>
        </w:rPr>
        <w:t>c</w:t>
      </w:r>
      <w:r>
        <w:rPr>
          <w:rFonts w:ascii="Century Gothic" w:hAnsi="Century Gothic"/>
        </w:rPr>
        <w:t>h využití území a v souladu s ČSN 73 6110 a vyhláškou č. 501/2006Sb.</w:t>
      </w:r>
    </w:p>
    <w:p w:rsidR="00BB4948" w:rsidRDefault="00BB4948" w:rsidP="00C76B39">
      <w:pPr>
        <w:pStyle w:val="Odstavecseseznamem"/>
        <w:numPr>
          <w:ilvl w:val="0"/>
          <w:numId w:val="1"/>
        </w:numPr>
        <w:jc w:val="both"/>
        <w:rPr>
          <w:rFonts w:ascii="Century Gothic" w:hAnsi="Century Gothic"/>
        </w:rPr>
      </w:pPr>
      <w:r>
        <w:rPr>
          <w:rFonts w:ascii="Century Gothic" w:hAnsi="Century Gothic"/>
        </w:rPr>
        <w:t>Pro jednotlivá sportovní a rekreační zařízení navrhněte možnosti jejich předpokládané dopravní obsluhy (např. úseky vjezdů) včetně potřebných parkovacích stání v areálu i před areálem</w:t>
      </w:r>
    </w:p>
    <w:p w:rsidR="00BB4948" w:rsidRDefault="00BB4948" w:rsidP="00C76B39">
      <w:pPr>
        <w:pStyle w:val="Odstavecseseznamem"/>
        <w:numPr>
          <w:ilvl w:val="0"/>
          <w:numId w:val="1"/>
        </w:numPr>
        <w:jc w:val="both"/>
        <w:rPr>
          <w:rFonts w:ascii="Century Gothic" w:hAnsi="Century Gothic"/>
        </w:rPr>
      </w:pPr>
      <w:r>
        <w:rPr>
          <w:rFonts w:ascii="Century Gothic" w:hAnsi="Century Gothic"/>
        </w:rPr>
        <w:t>Vyhodnotit dostupnost obsluhy území MHD, která vychází ze stávajícího systému MHD, případně navrhnout jejích dílčí úprav</w:t>
      </w:r>
      <w:r w:rsidR="00140A21">
        <w:rPr>
          <w:rFonts w:ascii="Century Gothic" w:hAnsi="Century Gothic"/>
        </w:rPr>
        <w:t>y</w:t>
      </w:r>
    </w:p>
    <w:p w:rsidR="00BB4948" w:rsidRDefault="00BB4948" w:rsidP="00C76B39">
      <w:pPr>
        <w:pStyle w:val="Odstavecseseznamem"/>
        <w:numPr>
          <w:ilvl w:val="0"/>
          <w:numId w:val="1"/>
        </w:numPr>
        <w:jc w:val="both"/>
        <w:rPr>
          <w:rFonts w:ascii="Century Gothic" w:hAnsi="Century Gothic"/>
        </w:rPr>
      </w:pPr>
      <w:r>
        <w:rPr>
          <w:rFonts w:ascii="Century Gothic" w:hAnsi="Century Gothic"/>
        </w:rPr>
        <w:t>Umisťované aktivity v řešeném území propojit systémem cyklistických a pěších tras v parametrech umožňující bezbariérové užívání podél navržených komunikací s vazbou na zastávky MHD</w:t>
      </w:r>
    </w:p>
    <w:p w:rsidR="00BB4948" w:rsidRDefault="00BB4948" w:rsidP="00C76B39">
      <w:pPr>
        <w:pStyle w:val="Odstavecseseznamem"/>
        <w:numPr>
          <w:ilvl w:val="0"/>
          <w:numId w:val="1"/>
        </w:numPr>
        <w:jc w:val="both"/>
        <w:rPr>
          <w:rFonts w:ascii="Century Gothic" w:hAnsi="Century Gothic"/>
        </w:rPr>
      </w:pPr>
      <w:r>
        <w:rPr>
          <w:rFonts w:ascii="Century Gothic" w:hAnsi="Century Gothic"/>
        </w:rPr>
        <w:t>Návrh prostupnosti územím, hlavní pěší tahy a vymezit plochy veřejných prostranství odpovídajících navrženému funkčnímu využití</w:t>
      </w:r>
    </w:p>
    <w:p w:rsidR="00BB4948" w:rsidRDefault="00BB4948" w:rsidP="00C76B39">
      <w:pPr>
        <w:jc w:val="both"/>
        <w:rPr>
          <w:rFonts w:ascii="Century Gothic" w:hAnsi="Century Gothic"/>
        </w:rPr>
      </w:pPr>
    </w:p>
    <w:p w:rsidR="00BB4948" w:rsidRDefault="00BB4948" w:rsidP="00C76B39">
      <w:pPr>
        <w:jc w:val="both"/>
        <w:outlineLvl w:val="0"/>
        <w:rPr>
          <w:rFonts w:ascii="Century Gothic" w:hAnsi="Century Gothic"/>
          <w:i/>
        </w:rPr>
      </w:pPr>
      <w:r>
        <w:rPr>
          <w:rFonts w:ascii="Century Gothic" w:hAnsi="Century Gothic"/>
          <w:i/>
        </w:rPr>
        <w:t>Síť místních komunikací</w:t>
      </w:r>
    </w:p>
    <w:p w:rsidR="00CA61DD" w:rsidRDefault="00CA61DD" w:rsidP="00C76B39">
      <w:pPr>
        <w:jc w:val="both"/>
        <w:outlineLvl w:val="0"/>
        <w:rPr>
          <w:rFonts w:ascii="Century Gothic" w:hAnsi="Century Gothic"/>
        </w:rPr>
      </w:pPr>
      <w:r w:rsidRPr="00CA61DD">
        <w:rPr>
          <w:rFonts w:ascii="Century Gothic" w:hAnsi="Century Gothic"/>
        </w:rPr>
        <w:t xml:space="preserve">Dopravní řešení areálu Anthropos je ve 3. variantě </w:t>
      </w:r>
      <w:r>
        <w:rPr>
          <w:rFonts w:ascii="Century Gothic" w:hAnsi="Century Gothic"/>
        </w:rPr>
        <w:t>územní studie řešeno odlišným způsobem, než tomu bylo v předcházejících verzích.</w:t>
      </w:r>
    </w:p>
    <w:p w:rsidR="00CA61DD" w:rsidRDefault="00CA61DD" w:rsidP="00C76B39">
      <w:pPr>
        <w:jc w:val="both"/>
        <w:outlineLvl w:val="0"/>
        <w:rPr>
          <w:rFonts w:ascii="Century Gothic" w:hAnsi="Century Gothic"/>
        </w:rPr>
      </w:pPr>
      <w:r>
        <w:rPr>
          <w:rFonts w:ascii="Century Gothic" w:hAnsi="Century Gothic"/>
        </w:rPr>
        <w:t>Základní myšlenkou nového dopravního řešení je vytvoření napojení ze západní strany z ulice Pisárecká v místě, kde se nyní napojuje lesní cesta.</w:t>
      </w:r>
    </w:p>
    <w:p w:rsidR="00C1684C" w:rsidRDefault="00CA61DD" w:rsidP="00C76B39">
      <w:pPr>
        <w:jc w:val="both"/>
        <w:outlineLvl w:val="0"/>
        <w:rPr>
          <w:rFonts w:ascii="Century Gothic" w:hAnsi="Century Gothic"/>
        </w:rPr>
      </w:pPr>
      <w:r>
        <w:rPr>
          <w:rFonts w:ascii="Century Gothic" w:hAnsi="Century Gothic"/>
        </w:rPr>
        <w:t>Zde existuje možnost, vybudovat novou křižovatku při dodržení normových parametrů nájezdových oblouků, odbočovacích pruhů a rozhledových trojúhelníků. Vzhledem k</w:t>
      </w:r>
      <w:r w:rsidR="00097A3F">
        <w:rPr>
          <w:rFonts w:ascii="Century Gothic" w:hAnsi="Century Gothic"/>
        </w:rPr>
        <w:t xml:space="preserve"> morfologii terénu je zapotřebí počítat s terénními úpravami, zpevněním svahu opěrnou zdí s pilotáží a poté dále vést novou komunikaci do areálu po terénu </w:t>
      </w:r>
      <w:r w:rsidR="00C1684C">
        <w:rPr>
          <w:rFonts w:ascii="Century Gothic" w:hAnsi="Century Gothic"/>
        </w:rPr>
        <w:t>svahu šikmo k vrstevnicím přibližně v trase</w:t>
      </w:r>
      <w:r w:rsidR="00097A3F">
        <w:rPr>
          <w:rFonts w:ascii="Century Gothic" w:hAnsi="Century Gothic"/>
        </w:rPr>
        <w:t xml:space="preserve"> </w:t>
      </w:r>
      <w:r w:rsidR="003E03AF">
        <w:rPr>
          <w:rFonts w:ascii="Century Gothic" w:hAnsi="Century Gothic"/>
        </w:rPr>
        <w:t xml:space="preserve">a podélném sklonu </w:t>
      </w:r>
      <w:r w:rsidR="00097A3F">
        <w:rPr>
          <w:rFonts w:ascii="Century Gothic" w:hAnsi="Century Gothic"/>
        </w:rPr>
        <w:t>stávající lesní cesty.</w:t>
      </w:r>
      <w:r w:rsidR="00877606">
        <w:rPr>
          <w:rFonts w:ascii="Century Gothic" w:hAnsi="Century Gothic"/>
        </w:rPr>
        <w:t xml:space="preserve"> Podrobný návrh dopravního napojení bude předmětem dalšího stupně projektové dokumentace. </w:t>
      </w:r>
    </w:p>
    <w:p w:rsidR="004B7764" w:rsidRDefault="004B7764" w:rsidP="00C76B39">
      <w:pPr>
        <w:jc w:val="both"/>
        <w:outlineLvl w:val="0"/>
        <w:rPr>
          <w:rFonts w:ascii="Century Gothic" w:hAnsi="Century Gothic"/>
        </w:rPr>
      </w:pPr>
      <w:r>
        <w:rPr>
          <w:rFonts w:ascii="Century Gothic" w:hAnsi="Century Gothic"/>
        </w:rPr>
        <w:t xml:space="preserve">Cílem studie je celková koncepce dopravního řešení areálu. Nové napojení na ulici Pisárecká umožní odlehčit a přebudovat stávající napojení  v blízkosti křižovatky ulic Pisárecká a Ant. Procházky. V tomto prostoru je zapotřebí sjednotit obě existující napojení do jediného, méně zatíženého bodu, v němž bude možné pouze odbočení </w:t>
      </w:r>
      <w:r>
        <w:rPr>
          <w:rFonts w:ascii="Century Gothic" w:hAnsi="Century Gothic"/>
        </w:rPr>
        <w:lastRenderedPageBreak/>
        <w:t xml:space="preserve">vpravo, neboť dopravní situace v dolní části ul. Pisárecká, Ant. Procházky, </w:t>
      </w:r>
      <w:r w:rsidR="003E03AF">
        <w:rPr>
          <w:rFonts w:ascii="Century Gothic" w:hAnsi="Century Gothic"/>
        </w:rPr>
        <w:t>V</w:t>
      </w:r>
      <w:r>
        <w:rPr>
          <w:rFonts w:ascii="Century Gothic" w:hAnsi="Century Gothic"/>
        </w:rPr>
        <w:t xml:space="preserve">eslařská  obousměrné plnohodnotné </w:t>
      </w:r>
      <w:r w:rsidR="003E03AF">
        <w:rPr>
          <w:rFonts w:ascii="Century Gothic" w:hAnsi="Century Gothic"/>
        </w:rPr>
        <w:t xml:space="preserve">hlavní </w:t>
      </w:r>
      <w:r>
        <w:rPr>
          <w:rFonts w:ascii="Century Gothic" w:hAnsi="Century Gothic"/>
        </w:rPr>
        <w:t>napojení vylučuje.</w:t>
      </w:r>
    </w:p>
    <w:p w:rsidR="004B7764" w:rsidRDefault="004B7764" w:rsidP="00C76B39">
      <w:pPr>
        <w:jc w:val="both"/>
        <w:outlineLvl w:val="0"/>
        <w:rPr>
          <w:rFonts w:ascii="Century Gothic" w:hAnsi="Century Gothic"/>
        </w:rPr>
      </w:pPr>
      <w:r>
        <w:rPr>
          <w:rFonts w:ascii="Century Gothic" w:hAnsi="Century Gothic"/>
        </w:rPr>
        <w:t>Klíčovým bodem je zrušení stávajícího nájezdu do horní části areálu, které v kritickém místě ohrožuje provoz křižovatky, neboť zde není možno zajistit korektní rozhledové parametry</w:t>
      </w:r>
      <w:r w:rsidR="003E03AF">
        <w:rPr>
          <w:rFonts w:ascii="Century Gothic" w:hAnsi="Century Gothic"/>
        </w:rPr>
        <w:t xml:space="preserve"> při výjezdu vozidel z areálu</w:t>
      </w:r>
      <w:r>
        <w:rPr>
          <w:rFonts w:ascii="Century Gothic" w:hAnsi="Century Gothic"/>
        </w:rPr>
        <w:t>.</w:t>
      </w:r>
    </w:p>
    <w:p w:rsidR="004B7764" w:rsidRDefault="004B7764" w:rsidP="00C76B39">
      <w:pPr>
        <w:jc w:val="both"/>
        <w:outlineLvl w:val="0"/>
        <w:rPr>
          <w:rFonts w:ascii="Century Gothic" w:hAnsi="Century Gothic"/>
        </w:rPr>
      </w:pPr>
      <w:r>
        <w:rPr>
          <w:rFonts w:ascii="Century Gothic" w:hAnsi="Century Gothic"/>
        </w:rPr>
        <w:t>Studie navrhuje demolici pozdější nekvalitní přístavby historického objektu Staré střelnice, který je nepůvodní</w:t>
      </w:r>
      <w:r w:rsidR="003E03AF">
        <w:rPr>
          <w:rFonts w:ascii="Century Gothic" w:hAnsi="Century Gothic"/>
        </w:rPr>
        <w:t>,</w:t>
      </w:r>
      <w:r>
        <w:rPr>
          <w:rFonts w:ascii="Century Gothic" w:hAnsi="Century Gothic"/>
        </w:rPr>
        <w:t xml:space="preserve"> a </w:t>
      </w:r>
      <w:r w:rsidR="00506D6E">
        <w:rPr>
          <w:rFonts w:ascii="Century Gothic" w:hAnsi="Century Gothic"/>
        </w:rPr>
        <w:t xml:space="preserve">jeho odstraněním nebude narušen památkový charakter </w:t>
      </w:r>
      <w:r w:rsidR="003E03AF">
        <w:rPr>
          <w:rFonts w:ascii="Century Gothic" w:hAnsi="Century Gothic"/>
        </w:rPr>
        <w:t xml:space="preserve">chráněné </w:t>
      </w:r>
      <w:r w:rsidR="00506D6E">
        <w:rPr>
          <w:rFonts w:ascii="Century Gothic" w:hAnsi="Century Gothic"/>
        </w:rPr>
        <w:t>budovy.</w:t>
      </w:r>
    </w:p>
    <w:p w:rsidR="00506D6E" w:rsidRDefault="00506D6E" w:rsidP="00C76B39">
      <w:pPr>
        <w:jc w:val="both"/>
        <w:outlineLvl w:val="0"/>
        <w:rPr>
          <w:rFonts w:ascii="Century Gothic" w:hAnsi="Century Gothic"/>
        </w:rPr>
      </w:pPr>
      <w:r>
        <w:rPr>
          <w:rFonts w:ascii="Century Gothic" w:hAnsi="Century Gothic"/>
        </w:rPr>
        <w:t>V tomto místě doporučujeme vybudovat komunikaci v oblouku s podélným sklonem, který vyrovná rozdílné výšky nájezdů do horní a dolní části areálu. V tomto prostoru činí výškový rozdíl přibližně 3m. Zde se komunikace napojí na obslužnou komunikaci ve stávajícím prostoru</w:t>
      </w:r>
      <w:r w:rsidR="003E03AF">
        <w:rPr>
          <w:rFonts w:ascii="Century Gothic" w:hAnsi="Century Gothic"/>
        </w:rPr>
        <w:t xml:space="preserve"> již existující komunikace</w:t>
      </w:r>
      <w:r>
        <w:rPr>
          <w:rFonts w:ascii="Century Gothic" w:hAnsi="Century Gothic"/>
        </w:rPr>
        <w:t>, která slouží pro stávající historické budovy Staré střelnice, soukromou restauraci a přilehlé obratiště s parkovacími místy</w:t>
      </w:r>
    </w:p>
    <w:p w:rsidR="00506D6E" w:rsidRPr="00CA61DD" w:rsidRDefault="00506D6E" w:rsidP="00C76B39">
      <w:pPr>
        <w:jc w:val="both"/>
        <w:outlineLvl w:val="0"/>
        <w:rPr>
          <w:rFonts w:ascii="Century Gothic" w:hAnsi="Century Gothic"/>
        </w:rPr>
      </w:pPr>
      <w:r>
        <w:rPr>
          <w:rFonts w:ascii="Century Gothic" w:hAnsi="Century Gothic"/>
        </w:rPr>
        <w:t xml:space="preserve">Takto navržená a upravená dopravní napojení v severní a jihozápadní části areálu jsou propojena severojižní obslužnou komunikací, která protíná celý areál. Na tuto </w:t>
      </w:r>
      <w:r w:rsidR="007E1698">
        <w:rPr>
          <w:rFonts w:ascii="Century Gothic" w:hAnsi="Century Gothic"/>
        </w:rPr>
        <w:t xml:space="preserve">komunikační </w:t>
      </w:r>
      <w:r>
        <w:rPr>
          <w:rFonts w:ascii="Century Gothic" w:hAnsi="Century Gothic"/>
        </w:rPr>
        <w:t xml:space="preserve">osu jsou dále napojeny jak oba nové stavební objekty sportovně - rekreačních zázemí v centrální části areálu, tak plochy parkování pro dopravu v klidu. Stejně tak tento systém zajistí </w:t>
      </w:r>
      <w:r w:rsidR="007E1698">
        <w:rPr>
          <w:rFonts w:ascii="Century Gothic" w:hAnsi="Century Gothic"/>
        </w:rPr>
        <w:t xml:space="preserve">plynulé </w:t>
      </w:r>
      <w:r>
        <w:rPr>
          <w:rFonts w:ascii="Century Gothic" w:hAnsi="Century Gothic"/>
        </w:rPr>
        <w:t>zásobování areálu a svoz odpadů z jeho provozu.</w:t>
      </w:r>
    </w:p>
    <w:p w:rsidR="00BB4948" w:rsidRDefault="00BB4948" w:rsidP="00C76B39">
      <w:pPr>
        <w:jc w:val="both"/>
        <w:rPr>
          <w:rFonts w:ascii="Century Gothic" w:hAnsi="Century Gothic"/>
        </w:rPr>
      </w:pPr>
      <w:r>
        <w:rPr>
          <w:rFonts w:ascii="Century Gothic" w:hAnsi="Century Gothic"/>
        </w:rPr>
        <w:t xml:space="preserve">Navrhované řešení rozmístění funkčních ploch je doprovázeno návrhem ploch komunikací a veřejných prostranství místního významu, které zajišťují podmínky pro dopravní a technickou obsluhu území s vazbou na </w:t>
      </w:r>
      <w:r w:rsidR="00E976BF">
        <w:rPr>
          <w:rFonts w:ascii="Century Gothic" w:hAnsi="Century Gothic"/>
        </w:rPr>
        <w:t xml:space="preserve">jeho </w:t>
      </w:r>
      <w:r>
        <w:rPr>
          <w:rFonts w:ascii="Century Gothic" w:hAnsi="Century Gothic"/>
        </w:rPr>
        <w:t>okolí.</w:t>
      </w:r>
    </w:p>
    <w:p w:rsidR="00506D6E" w:rsidRDefault="00506D6E" w:rsidP="00C76B39">
      <w:pPr>
        <w:jc w:val="both"/>
        <w:rPr>
          <w:rFonts w:ascii="Century Gothic" w:hAnsi="Century Gothic"/>
        </w:rPr>
      </w:pPr>
      <w:r>
        <w:rPr>
          <w:rFonts w:ascii="Century Gothic" w:hAnsi="Century Gothic"/>
        </w:rPr>
        <w:t>Cílem řešení je mimo jiné odlehčit zátěž křižovatky Antonína Procházky - Pisárecká</w:t>
      </w:r>
      <w:r w:rsidR="001825B6">
        <w:rPr>
          <w:rFonts w:ascii="Century Gothic" w:hAnsi="Century Gothic"/>
        </w:rPr>
        <w:t xml:space="preserve"> tím, že se doprava rozloží do dvou křižovatek místo jedné ve vzdálenosti cca 350m od sebe.</w:t>
      </w:r>
    </w:p>
    <w:p w:rsidR="008B1776" w:rsidRDefault="008B1776" w:rsidP="00C76B39">
      <w:pPr>
        <w:jc w:val="both"/>
        <w:outlineLvl w:val="0"/>
        <w:rPr>
          <w:rFonts w:ascii="Century Gothic" w:hAnsi="Century Gothic"/>
          <w:i/>
        </w:rPr>
      </w:pPr>
    </w:p>
    <w:p w:rsidR="00816F6C" w:rsidRDefault="00816F6C" w:rsidP="00C76B39">
      <w:pPr>
        <w:jc w:val="both"/>
        <w:outlineLvl w:val="0"/>
        <w:rPr>
          <w:rFonts w:ascii="Century Gothic" w:hAnsi="Century Gothic"/>
          <w:i/>
        </w:rPr>
      </w:pPr>
      <w:r>
        <w:rPr>
          <w:rFonts w:ascii="Century Gothic" w:hAnsi="Century Gothic"/>
          <w:i/>
        </w:rPr>
        <w:t>Statická doprava</w:t>
      </w:r>
    </w:p>
    <w:p w:rsidR="00816F6C" w:rsidRDefault="00816F6C" w:rsidP="00404CBE">
      <w:pPr>
        <w:jc w:val="both"/>
        <w:rPr>
          <w:rFonts w:ascii="Century Gothic" w:hAnsi="Century Gothic"/>
        </w:rPr>
      </w:pPr>
      <w:r>
        <w:rPr>
          <w:rFonts w:ascii="Century Gothic" w:hAnsi="Century Gothic"/>
        </w:rPr>
        <w:t xml:space="preserve">Šířkové uspořádání profilů </w:t>
      </w:r>
      <w:r w:rsidR="007E1698">
        <w:rPr>
          <w:rFonts w:ascii="Century Gothic" w:hAnsi="Century Gothic"/>
        </w:rPr>
        <w:t xml:space="preserve">nově navrhovaných obslužných komunikací </w:t>
      </w:r>
      <w:r w:rsidR="008334DC">
        <w:rPr>
          <w:rFonts w:ascii="Century Gothic" w:hAnsi="Century Gothic"/>
        </w:rPr>
        <w:t>typu C s šířkou 6</w:t>
      </w:r>
      <w:r>
        <w:rPr>
          <w:rFonts w:ascii="Century Gothic" w:hAnsi="Century Gothic"/>
        </w:rPr>
        <w:t xml:space="preserve">m a povolenou rychlostí 30km/h umožňuje </w:t>
      </w:r>
      <w:r w:rsidR="007E1698">
        <w:rPr>
          <w:rFonts w:ascii="Century Gothic" w:hAnsi="Century Gothic"/>
        </w:rPr>
        <w:t>umístění kol</w:t>
      </w:r>
      <w:r>
        <w:rPr>
          <w:rFonts w:ascii="Century Gothic" w:hAnsi="Century Gothic"/>
        </w:rPr>
        <w:t>m</w:t>
      </w:r>
      <w:r w:rsidR="007E1698">
        <w:rPr>
          <w:rFonts w:ascii="Century Gothic" w:hAnsi="Century Gothic"/>
        </w:rPr>
        <w:t>ých</w:t>
      </w:r>
      <w:r>
        <w:rPr>
          <w:rFonts w:ascii="Century Gothic" w:hAnsi="Century Gothic"/>
        </w:rPr>
        <w:t xml:space="preserve"> parkovací stání</w:t>
      </w:r>
      <w:r w:rsidR="007E1698">
        <w:rPr>
          <w:rFonts w:ascii="Century Gothic" w:hAnsi="Century Gothic"/>
        </w:rPr>
        <w:t>.</w:t>
      </w:r>
      <w:r>
        <w:rPr>
          <w:rFonts w:ascii="Century Gothic" w:hAnsi="Century Gothic"/>
        </w:rPr>
        <w:t xml:space="preserve"> </w:t>
      </w:r>
    </w:p>
    <w:p w:rsidR="007735A8" w:rsidRDefault="00326A2D" w:rsidP="00C76B39">
      <w:pPr>
        <w:jc w:val="both"/>
        <w:rPr>
          <w:rFonts w:ascii="Century Gothic" w:hAnsi="Century Gothic"/>
        </w:rPr>
      </w:pPr>
      <w:r>
        <w:rPr>
          <w:rFonts w:ascii="Century Gothic" w:hAnsi="Century Gothic"/>
        </w:rPr>
        <w:t>Současně umožní navrhovaná komunikace</w:t>
      </w:r>
      <w:r w:rsidR="007735A8">
        <w:rPr>
          <w:rFonts w:ascii="Century Gothic" w:hAnsi="Century Gothic"/>
        </w:rPr>
        <w:t xml:space="preserve"> zásah požárních jednotek </w:t>
      </w:r>
      <w:r>
        <w:rPr>
          <w:rFonts w:ascii="Century Gothic" w:hAnsi="Century Gothic"/>
        </w:rPr>
        <w:t xml:space="preserve">a přístup k budovám </w:t>
      </w:r>
      <w:r w:rsidR="007735A8">
        <w:rPr>
          <w:rFonts w:ascii="Century Gothic" w:hAnsi="Century Gothic"/>
        </w:rPr>
        <w:t xml:space="preserve">dle normy </w:t>
      </w:r>
      <w:r w:rsidR="008B1776">
        <w:rPr>
          <w:rFonts w:ascii="Century Gothic" w:hAnsi="Century Gothic"/>
        </w:rPr>
        <w:t xml:space="preserve">ČSN </w:t>
      </w:r>
      <w:r w:rsidR="007735A8">
        <w:rPr>
          <w:rFonts w:ascii="Century Gothic" w:hAnsi="Century Gothic"/>
        </w:rPr>
        <w:t>73 0802 v platném znění.</w:t>
      </w:r>
    </w:p>
    <w:p w:rsidR="002D72DD" w:rsidRDefault="002D72DD" w:rsidP="00C76B39">
      <w:pPr>
        <w:jc w:val="both"/>
        <w:rPr>
          <w:rFonts w:ascii="Century Gothic" w:hAnsi="Century Gothic"/>
        </w:rPr>
      </w:pPr>
      <w:r>
        <w:rPr>
          <w:rFonts w:ascii="Century Gothic" w:hAnsi="Century Gothic"/>
        </w:rPr>
        <w:t>Dostupnost požárních zásahových jednotek v části stávajícího atletického oválu je v návrhu řešena průjezdem po navržené in-</w:t>
      </w:r>
      <w:r w:rsidR="008B1776">
        <w:rPr>
          <w:rFonts w:ascii="Century Gothic" w:hAnsi="Century Gothic"/>
        </w:rPr>
        <w:t>line</w:t>
      </w:r>
      <w:r>
        <w:rPr>
          <w:rFonts w:ascii="Century Gothic" w:hAnsi="Century Gothic"/>
        </w:rPr>
        <w:t xml:space="preserve"> stezce a po zpevněné ploše veřejného prostranství vyhrazené</w:t>
      </w:r>
      <w:r w:rsidR="008B1776">
        <w:rPr>
          <w:rFonts w:ascii="Century Gothic" w:hAnsi="Century Gothic"/>
        </w:rPr>
        <w:t>ho</w:t>
      </w:r>
      <w:r>
        <w:rPr>
          <w:rFonts w:ascii="Century Gothic" w:hAnsi="Century Gothic"/>
        </w:rPr>
        <w:t xml:space="preserve"> pro pěší.</w:t>
      </w:r>
    </w:p>
    <w:p w:rsidR="00E34516" w:rsidRDefault="00E34516" w:rsidP="00AE3031">
      <w:pPr>
        <w:rPr>
          <w:rFonts w:ascii="Century Gothic" w:hAnsi="Century Gothic"/>
        </w:rPr>
      </w:pPr>
    </w:p>
    <w:p w:rsidR="002924C2" w:rsidRDefault="002924C2" w:rsidP="00AE3031">
      <w:pPr>
        <w:rPr>
          <w:rFonts w:ascii="Century Gothic" w:hAnsi="Century Gothic"/>
        </w:rPr>
      </w:pPr>
      <w:r>
        <w:rPr>
          <w:rFonts w:ascii="Century Gothic" w:hAnsi="Century Gothic"/>
        </w:rPr>
        <w:t>Výpočet parkovacích stání vychází z výpočtu dle ČSN 73 6110:</w:t>
      </w:r>
    </w:p>
    <w:p w:rsidR="002D72DD" w:rsidRPr="002D72DD" w:rsidRDefault="002D72DD" w:rsidP="002D72DD">
      <w:pPr>
        <w:rPr>
          <w:rFonts w:ascii="Century Gothic" w:hAnsi="Century Gothic"/>
          <w:i/>
        </w:rPr>
      </w:pPr>
      <w:r w:rsidRPr="002D72DD">
        <w:rPr>
          <w:rFonts w:ascii="Century Gothic" w:hAnsi="Century Gothic"/>
          <w:b/>
          <w:bCs/>
          <w:i/>
        </w:rPr>
        <w:lastRenderedPageBreak/>
        <w:t>Doprava v klidu</w:t>
      </w:r>
      <w:r w:rsidRPr="002D72DD">
        <w:rPr>
          <w:rFonts w:ascii="Century Gothic" w:hAnsi="Century Gothic"/>
          <w:i/>
        </w:rPr>
        <w:t>:  Minimální počet parkovacích stání byl určen výpočtem dle</w:t>
      </w:r>
    </w:p>
    <w:p w:rsidR="002D72DD" w:rsidRPr="002D72DD" w:rsidRDefault="002D72DD" w:rsidP="00137B41">
      <w:pPr>
        <w:outlineLvl w:val="0"/>
        <w:rPr>
          <w:rFonts w:ascii="Century Gothic" w:hAnsi="Century Gothic"/>
          <w:i/>
        </w:rPr>
      </w:pPr>
      <w:r w:rsidRPr="002D72DD">
        <w:rPr>
          <w:rFonts w:ascii="Century Gothic" w:hAnsi="Century Gothic"/>
          <w:i/>
        </w:rPr>
        <w:tab/>
        <w:t xml:space="preserve">ČSN 73 6110: </w:t>
      </w:r>
    </w:p>
    <w:p w:rsidR="002D72DD" w:rsidRPr="002D72DD" w:rsidRDefault="002D72DD" w:rsidP="00137B41">
      <w:pPr>
        <w:outlineLvl w:val="0"/>
        <w:rPr>
          <w:rFonts w:ascii="Century Gothic" w:hAnsi="Century Gothic"/>
          <w:i/>
        </w:rPr>
      </w:pPr>
      <w:r w:rsidRPr="002D72DD">
        <w:rPr>
          <w:rFonts w:ascii="Century Gothic" w:hAnsi="Century Gothic"/>
          <w:i/>
        </w:rPr>
        <w:t xml:space="preserve">SPORTOVNÍ AKTIVITY </w:t>
      </w:r>
    </w:p>
    <w:p w:rsidR="002D72DD" w:rsidRPr="002D72DD" w:rsidRDefault="002D72DD" w:rsidP="00137B41">
      <w:pPr>
        <w:outlineLvl w:val="0"/>
        <w:rPr>
          <w:rFonts w:ascii="Century Gothic" w:hAnsi="Century Gothic"/>
          <w:i/>
        </w:rPr>
      </w:pPr>
      <w:r w:rsidRPr="002D72DD">
        <w:rPr>
          <w:rFonts w:ascii="Century Gothic" w:hAnsi="Century Gothic"/>
          <w:i/>
        </w:rPr>
        <w:t>Sportoviště s diváky - nárazový stav - 1000 diváků</w:t>
      </w:r>
    </w:p>
    <w:p w:rsidR="002D72DD" w:rsidRPr="002D72DD" w:rsidRDefault="002D72DD" w:rsidP="002D72DD">
      <w:pPr>
        <w:rPr>
          <w:rFonts w:ascii="Century Gothic" w:hAnsi="Century Gothic"/>
          <w:i/>
        </w:rPr>
      </w:pPr>
      <w:r w:rsidRPr="002D72DD">
        <w:rPr>
          <w:rFonts w:ascii="Century Gothic" w:hAnsi="Century Gothic"/>
          <w:i/>
        </w:rPr>
        <w:t>Odstavná stání: O</w:t>
      </w:r>
      <w:r w:rsidRPr="002D72DD">
        <w:rPr>
          <w:rFonts w:ascii="Century Gothic" w:hAnsi="Century Gothic"/>
          <w:i/>
          <w:vertAlign w:val="subscript"/>
        </w:rPr>
        <w:t>o</w:t>
      </w:r>
      <w:r w:rsidRPr="002D72DD">
        <w:rPr>
          <w:rFonts w:ascii="Century Gothic" w:hAnsi="Century Gothic"/>
          <w:i/>
        </w:rPr>
        <w:t xml:space="preserve"> = 0</w:t>
      </w:r>
    </w:p>
    <w:p w:rsidR="002D72DD" w:rsidRPr="002D72DD" w:rsidRDefault="002D72DD" w:rsidP="002D72DD">
      <w:pPr>
        <w:rPr>
          <w:rFonts w:ascii="Century Gothic" w:hAnsi="Century Gothic"/>
          <w:i/>
        </w:rPr>
      </w:pPr>
      <w:r w:rsidRPr="002D72DD">
        <w:rPr>
          <w:rFonts w:ascii="Century Gothic" w:hAnsi="Century Gothic"/>
          <w:i/>
        </w:rPr>
        <w:t>Parkovací stání: P</w:t>
      </w:r>
      <w:r w:rsidRPr="002D72DD">
        <w:rPr>
          <w:rFonts w:ascii="Century Gothic" w:hAnsi="Century Gothic"/>
          <w:i/>
          <w:vertAlign w:val="subscript"/>
        </w:rPr>
        <w:t>o</w:t>
      </w:r>
      <w:r w:rsidRPr="002D72DD">
        <w:rPr>
          <w:rFonts w:ascii="Century Gothic" w:hAnsi="Century Gothic"/>
          <w:i/>
        </w:rPr>
        <w:t xml:space="preserve"> = 1000/12 = 84</w:t>
      </w:r>
    </w:p>
    <w:p w:rsidR="002D72DD" w:rsidRPr="002D72DD" w:rsidRDefault="002D72DD" w:rsidP="002D72DD">
      <w:pPr>
        <w:rPr>
          <w:rFonts w:ascii="Century Gothic" w:hAnsi="Century Gothic"/>
          <w:i/>
        </w:rPr>
      </w:pPr>
    </w:p>
    <w:p w:rsidR="002D72DD" w:rsidRPr="002D72DD" w:rsidRDefault="002D72DD" w:rsidP="002D72DD">
      <w:pPr>
        <w:rPr>
          <w:rFonts w:ascii="Century Gothic" w:hAnsi="Century Gothic"/>
          <w:i/>
        </w:rPr>
      </w:pPr>
      <w:r w:rsidRPr="002D72DD">
        <w:rPr>
          <w:rFonts w:ascii="Century Gothic" w:hAnsi="Century Gothic"/>
          <w:i/>
        </w:rPr>
        <w:t>Součinitel redukce počtu stání - k</w:t>
      </w:r>
      <w:r w:rsidRPr="002D72DD">
        <w:rPr>
          <w:rFonts w:ascii="Century Gothic" w:hAnsi="Century Gothic"/>
          <w:i/>
          <w:vertAlign w:val="subscript"/>
        </w:rPr>
        <w:t>p</w:t>
      </w:r>
      <w:r w:rsidRPr="002D72DD">
        <w:rPr>
          <w:rFonts w:ascii="Century Gothic" w:hAnsi="Century Gothic"/>
          <w:i/>
        </w:rPr>
        <w:t xml:space="preserve"> = 0,25 (*)</w:t>
      </w:r>
    </w:p>
    <w:p w:rsidR="002D72DD" w:rsidRPr="002D72DD" w:rsidRDefault="002D72DD" w:rsidP="002D72DD">
      <w:pPr>
        <w:rPr>
          <w:rFonts w:ascii="Century Gothic" w:hAnsi="Century Gothic"/>
          <w:i/>
        </w:rPr>
      </w:pPr>
      <w:r w:rsidRPr="002D72DD">
        <w:rPr>
          <w:rFonts w:ascii="Century Gothic" w:hAnsi="Century Gothic"/>
          <w:i/>
        </w:rPr>
        <w:t>Součinitel stupně automobilizace k</w:t>
      </w:r>
      <w:r w:rsidRPr="002D72DD">
        <w:rPr>
          <w:rFonts w:ascii="Century Gothic" w:hAnsi="Century Gothic"/>
          <w:i/>
          <w:vertAlign w:val="subscript"/>
        </w:rPr>
        <w:t>a</w:t>
      </w:r>
      <w:r w:rsidRPr="002D72DD">
        <w:rPr>
          <w:rFonts w:ascii="Century Gothic" w:hAnsi="Century Gothic"/>
          <w:i/>
        </w:rPr>
        <w:t>=1,25</w:t>
      </w:r>
    </w:p>
    <w:p w:rsidR="002D72DD" w:rsidRPr="00AE5628" w:rsidRDefault="002D72DD" w:rsidP="002D72DD">
      <w:pPr>
        <w:rPr>
          <w:rFonts w:ascii="Century Gothic" w:hAnsi="Century Gothic"/>
          <w:i/>
        </w:rPr>
      </w:pPr>
      <w:r w:rsidRPr="00AE5628">
        <w:rPr>
          <w:rFonts w:ascii="Century Gothic" w:hAnsi="Century Gothic"/>
          <w:b/>
          <w:i/>
        </w:rPr>
        <w:t>N  = O</w:t>
      </w:r>
      <w:r w:rsidRPr="00AE5628">
        <w:rPr>
          <w:rFonts w:ascii="Century Gothic" w:hAnsi="Century Gothic"/>
          <w:b/>
          <w:i/>
          <w:vertAlign w:val="subscript"/>
        </w:rPr>
        <w:t>o</w:t>
      </w:r>
      <w:r w:rsidRPr="00AE5628">
        <w:rPr>
          <w:rFonts w:ascii="Century Gothic" w:hAnsi="Century Gothic"/>
          <w:b/>
          <w:i/>
        </w:rPr>
        <w:t xml:space="preserve">  . k</w:t>
      </w:r>
      <w:r w:rsidRPr="00AE5628">
        <w:rPr>
          <w:rFonts w:ascii="Century Gothic" w:hAnsi="Century Gothic"/>
          <w:b/>
          <w:i/>
          <w:vertAlign w:val="subscript"/>
        </w:rPr>
        <w:t>a</w:t>
      </w:r>
      <w:r w:rsidRPr="00AE5628">
        <w:rPr>
          <w:rFonts w:ascii="Century Gothic" w:hAnsi="Century Gothic"/>
          <w:b/>
          <w:i/>
        </w:rPr>
        <w:t xml:space="preserve">  + P</w:t>
      </w:r>
      <w:r w:rsidRPr="00AE5628">
        <w:rPr>
          <w:rFonts w:ascii="Century Gothic" w:hAnsi="Century Gothic"/>
          <w:b/>
          <w:i/>
          <w:vertAlign w:val="subscript"/>
        </w:rPr>
        <w:t>o</w:t>
      </w:r>
      <w:r w:rsidRPr="00AE5628">
        <w:rPr>
          <w:rFonts w:ascii="Century Gothic" w:hAnsi="Century Gothic"/>
          <w:b/>
          <w:i/>
        </w:rPr>
        <w:t xml:space="preserve">  . k</w:t>
      </w:r>
      <w:r w:rsidRPr="00AE5628">
        <w:rPr>
          <w:rFonts w:ascii="Century Gothic" w:hAnsi="Century Gothic"/>
          <w:b/>
          <w:i/>
          <w:vertAlign w:val="subscript"/>
        </w:rPr>
        <w:t>a</w:t>
      </w:r>
      <w:r w:rsidRPr="00AE5628">
        <w:rPr>
          <w:rFonts w:ascii="Century Gothic" w:hAnsi="Century Gothic"/>
          <w:b/>
          <w:i/>
        </w:rPr>
        <w:t xml:space="preserve">  . k</w:t>
      </w:r>
      <w:r w:rsidRPr="00AE5628">
        <w:rPr>
          <w:rFonts w:ascii="Century Gothic" w:hAnsi="Century Gothic"/>
          <w:b/>
          <w:i/>
          <w:vertAlign w:val="subscript"/>
        </w:rPr>
        <w:t>p</w:t>
      </w:r>
      <w:r w:rsidRPr="00AE5628">
        <w:rPr>
          <w:rFonts w:ascii="Century Gothic" w:hAnsi="Century Gothic"/>
          <w:b/>
          <w:i/>
        </w:rPr>
        <w:t xml:space="preserve"> =   84. 1,25 . 0,25 = 26,25 =</w:t>
      </w:r>
      <w:r w:rsidRPr="00137B41">
        <w:rPr>
          <w:rFonts w:ascii="Century Gothic" w:hAnsi="Century Gothic"/>
          <w:b/>
          <w:i/>
        </w:rPr>
        <w:t>&gt;</w:t>
      </w:r>
      <w:r w:rsidRPr="00AE5628">
        <w:rPr>
          <w:rFonts w:ascii="Century Gothic" w:hAnsi="Century Gothic"/>
          <w:b/>
          <w:i/>
        </w:rPr>
        <w:t xml:space="preserve"> 27 stání </w:t>
      </w:r>
    </w:p>
    <w:p w:rsidR="002D72DD" w:rsidRPr="002D72DD" w:rsidRDefault="002D72DD" w:rsidP="002D72DD">
      <w:pPr>
        <w:rPr>
          <w:rFonts w:ascii="Century Gothic" w:hAnsi="Century Gothic"/>
          <w:i/>
        </w:rPr>
      </w:pPr>
    </w:p>
    <w:p w:rsidR="002D72DD" w:rsidRPr="002D72DD" w:rsidRDefault="009F3984" w:rsidP="00137B41">
      <w:pPr>
        <w:outlineLvl w:val="0"/>
        <w:rPr>
          <w:rFonts w:ascii="Century Gothic" w:hAnsi="Century Gothic"/>
          <w:i/>
        </w:rPr>
      </w:pPr>
      <w:r>
        <w:rPr>
          <w:rFonts w:ascii="Century Gothic" w:hAnsi="Century Gothic"/>
          <w:i/>
        </w:rPr>
        <w:t>SPORTOVIŠTĚ TRÉNINKOVÉ A R</w:t>
      </w:r>
      <w:r w:rsidR="002D72DD" w:rsidRPr="002D72DD">
        <w:rPr>
          <w:rFonts w:ascii="Century Gothic" w:hAnsi="Century Gothic"/>
          <w:i/>
        </w:rPr>
        <w:t>EKREAČNÍ</w:t>
      </w:r>
    </w:p>
    <w:p w:rsidR="002D72DD" w:rsidRPr="002D72DD" w:rsidRDefault="002D72DD" w:rsidP="002D72DD">
      <w:pPr>
        <w:rPr>
          <w:rFonts w:ascii="Century Gothic" w:hAnsi="Century Gothic"/>
          <w:i/>
        </w:rPr>
      </w:pPr>
      <w:r w:rsidRPr="002D72DD">
        <w:rPr>
          <w:rFonts w:ascii="Century Gothic" w:hAnsi="Century Gothic"/>
          <w:i/>
        </w:rPr>
        <w:t>3hřiště malá kopaná=4*30 hráčů=120 hráčů (profi sport)</w:t>
      </w:r>
    </w:p>
    <w:p w:rsidR="002D72DD" w:rsidRPr="002D72DD" w:rsidRDefault="002D72DD" w:rsidP="002D72DD">
      <w:pPr>
        <w:rPr>
          <w:rFonts w:ascii="Century Gothic" w:hAnsi="Century Gothic"/>
          <w:i/>
        </w:rPr>
      </w:pPr>
      <w:r w:rsidRPr="002D72DD">
        <w:rPr>
          <w:rFonts w:ascii="Century Gothic" w:hAnsi="Century Gothic"/>
          <w:i/>
        </w:rPr>
        <w:t>2hřiště uni(basketbal, volejbal, korfbal)=2*14 hráčů=28 hráčů (příležitostný sport/profi sport)</w:t>
      </w:r>
    </w:p>
    <w:p w:rsidR="002D72DD" w:rsidRPr="002D72DD" w:rsidRDefault="002D72DD" w:rsidP="002D72DD">
      <w:pPr>
        <w:rPr>
          <w:rFonts w:ascii="Century Gothic" w:hAnsi="Century Gothic"/>
          <w:i/>
        </w:rPr>
      </w:pPr>
      <w:r w:rsidRPr="002D72DD">
        <w:rPr>
          <w:rFonts w:ascii="Century Gothic" w:hAnsi="Century Gothic"/>
          <w:i/>
        </w:rPr>
        <w:t>1hřiště plážový fotbal=20 hráčů (příležitostný sport)</w:t>
      </w:r>
    </w:p>
    <w:p w:rsidR="002D72DD" w:rsidRPr="002D72DD" w:rsidRDefault="002D72DD" w:rsidP="002D72DD">
      <w:pPr>
        <w:rPr>
          <w:rFonts w:ascii="Century Gothic" w:hAnsi="Century Gothic"/>
          <w:i/>
        </w:rPr>
      </w:pPr>
      <w:r w:rsidRPr="002D72DD">
        <w:rPr>
          <w:rFonts w:ascii="Century Gothic" w:hAnsi="Century Gothic"/>
          <w:i/>
        </w:rPr>
        <w:t>1hřiště pláž volejbal= 6 hráčů (příležitostný sport)</w:t>
      </w:r>
    </w:p>
    <w:p w:rsidR="002D72DD" w:rsidRPr="002D72DD" w:rsidRDefault="002D72DD" w:rsidP="002D72DD">
      <w:pPr>
        <w:rPr>
          <w:rFonts w:ascii="Century Gothic" w:hAnsi="Century Gothic"/>
          <w:i/>
        </w:rPr>
      </w:pPr>
      <w:r w:rsidRPr="002D72DD">
        <w:rPr>
          <w:rFonts w:ascii="Century Gothic" w:hAnsi="Century Gothic"/>
          <w:i/>
        </w:rPr>
        <w:t>Wellnes+posilovna příležitostné v zimních měsících dle zadání pro místní obyvatele - z výpočtu vyloučeno - předpokládá se provoz mimo sezónu provozu venkovních hřišť.</w:t>
      </w:r>
    </w:p>
    <w:p w:rsidR="00AE5628" w:rsidRDefault="00AE5628" w:rsidP="002D72DD">
      <w:pPr>
        <w:rPr>
          <w:rFonts w:ascii="Century Gothic" w:hAnsi="Century Gothic"/>
          <w:i/>
        </w:rPr>
      </w:pPr>
      <w:r>
        <w:rPr>
          <w:rFonts w:ascii="Century Gothic" w:hAnsi="Century Gothic"/>
          <w:i/>
        </w:rPr>
        <w:t xml:space="preserve"> </w:t>
      </w:r>
      <w:r w:rsidR="002D72DD" w:rsidRPr="002D72DD">
        <w:rPr>
          <w:rFonts w:ascii="Century Gothic" w:hAnsi="Century Gothic"/>
          <w:i/>
        </w:rPr>
        <w:t>Odstavná stání: O</w:t>
      </w:r>
      <w:r w:rsidR="002D72DD" w:rsidRPr="002D72DD">
        <w:rPr>
          <w:rFonts w:ascii="Century Gothic" w:hAnsi="Century Gothic"/>
          <w:i/>
          <w:vertAlign w:val="subscript"/>
        </w:rPr>
        <w:t>o</w:t>
      </w:r>
      <w:r w:rsidR="002D72DD" w:rsidRPr="002D72DD">
        <w:rPr>
          <w:rFonts w:ascii="Century Gothic" w:hAnsi="Century Gothic"/>
          <w:i/>
        </w:rPr>
        <w:t xml:space="preserve"> = 0</w:t>
      </w:r>
    </w:p>
    <w:p w:rsidR="002D72DD" w:rsidRPr="002D72DD" w:rsidRDefault="002D72DD" w:rsidP="002D72DD">
      <w:pPr>
        <w:rPr>
          <w:rFonts w:ascii="Century Gothic" w:hAnsi="Century Gothic"/>
          <w:i/>
        </w:rPr>
      </w:pPr>
      <w:r w:rsidRPr="002D72DD">
        <w:rPr>
          <w:rFonts w:ascii="Century Gothic" w:hAnsi="Century Gothic"/>
          <w:i/>
        </w:rPr>
        <w:t>Parkovací stání: P</w:t>
      </w:r>
      <w:r w:rsidRPr="002D72DD">
        <w:rPr>
          <w:rFonts w:ascii="Century Gothic" w:hAnsi="Century Gothic"/>
          <w:i/>
          <w:vertAlign w:val="subscript"/>
        </w:rPr>
        <w:t>o</w:t>
      </w:r>
      <w:r w:rsidRPr="002D72DD">
        <w:rPr>
          <w:rFonts w:ascii="Century Gothic" w:hAnsi="Century Gothic"/>
          <w:i/>
        </w:rPr>
        <w:t xml:space="preserve"> = 174/2 = 87</w:t>
      </w:r>
    </w:p>
    <w:p w:rsidR="002D72DD" w:rsidRPr="002D72DD" w:rsidRDefault="002D72DD" w:rsidP="002D72DD">
      <w:pPr>
        <w:rPr>
          <w:rFonts w:ascii="Century Gothic" w:hAnsi="Century Gothic"/>
          <w:i/>
        </w:rPr>
      </w:pPr>
      <w:r w:rsidRPr="002D72DD">
        <w:rPr>
          <w:rFonts w:ascii="Century Gothic" w:hAnsi="Century Gothic"/>
          <w:i/>
        </w:rPr>
        <w:t>Součinitel redukce počtu stání  -  k</w:t>
      </w:r>
      <w:r w:rsidRPr="002D72DD">
        <w:rPr>
          <w:rFonts w:ascii="Century Gothic" w:hAnsi="Century Gothic"/>
          <w:i/>
          <w:vertAlign w:val="subscript"/>
        </w:rPr>
        <w:t>p</w:t>
      </w:r>
      <w:r w:rsidRPr="002D72DD">
        <w:rPr>
          <w:rFonts w:ascii="Century Gothic" w:hAnsi="Century Gothic"/>
          <w:i/>
        </w:rPr>
        <w:t xml:space="preserve"> = 0,6</w:t>
      </w:r>
    </w:p>
    <w:p w:rsidR="002D72DD" w:rsidRPr="002D72DD" w:rsidRDefault="002D72DD" w:rsidP="002D72DD">
      <w:pPr>
        <w:rPr>
          <w:rFonts w:ascii="Century Gothic" w:hAnsi="Century Gothic"/>
          <w:i/>
        </w:rPr>
      </w:pPr>
      <w:r w:rsidRPr="002D72DD">
        <w:rPr>
          <w:rFonts w:ascii="Century Gothic" w:hAnsi="Century Gothic"/>
          <w:i/>
        </w:rPr>
        <w:t>Součinitel stupně automobilizace  k</w:t>
      </w:r>
      <w:r w:rsidRPr="002D72DD">
        <w:rPr>
          <w:rFonts w:ascii="Century Gothic" w:hAnsi="Century Gothic"/>
          <w:i/>
          <w:vertAlign w:val="subscript"/>
        </w:rPr>
        <w:t>a</w:t>
      </w:r>
      <w:r w:rsidRPr="002D72DD">
        <w:rPr>
          <w:rFonts w:ascii="Century Gothic" w:hAnsi="Century Gothic"/>
          <w:i/>
        </w:rPr>
        <w:t>=1,25</w:t>
      </w:r>
    </w:p>
    <w:p w:rsidR="002D72DD" w:rsidRPr="00AE5628" w:rsidRDefault="002D72DD" w:rsidP="002D72DD">
      <w:pPr>
        <w:rPr>
          <w:rFonts w:ascii="Century Gothic" w:hAnsi="Century Gothic"/>
          <w:i/>
        </w:rPr>
      </w:pPr>
      <w:r w:rsidRPr="00AE5628">
        <w:rPr>
          <w:rFonts w:ascii="Century Gothic" w:hAnsi="Century Gothic"/>
          <w:b/>
          <w:i/>
        </w:rPr>
        <w:t>N  = O</w:t>
      </w:r>
      <w:r w:rsidRPr="00AE5628">
        <w:rPr>
          <w:rFonts w:ascii="Century Gothic" w:hAnsi="Century Gothic"/>
          <w:b/>
          <w:i/>
          <w:vertAlign w:val="subscript"/>
        </w:rPr>
        <w:t>o</w:t>
      </w:r>
      <w:r w:rsidRPr="00AE5628">
        <w:rPr>
          <w:rFonts w:ascii="Century Gothic" w:hAnsi="Century Gothic"/>
          <w:b/>
          <w:i/>
        </w:rPr>
        <w:t xml:space="preserve">  .  k</w:t>
      </w:r>
      <w:r w:rsidRPr="00AE5628">
        <w:rPr>
          <w:rFonts w:ascii="Century Gothic" w:hAnsi="Century Gothic"/>
          <w:b/>
          <w:i/>
          <w:vertAlign w:val="subscript"/>
        </w:rPr>
        <w:t>a</w:t>
      </w:r>
      <w:r w:rsidRPr="00AE5628">
        <w:rPr>
          <w:rFonts w:ascii="Century Gothic" w:hAnsi="Century Gothic"/>
          <w:b/>
          <w:i/>
        </w:rPr>
        <w:t xml:space="preserve">  + P</w:t>
      </w:r>
      <w:r w:rsidRPr="00AE5628">
        <w:rPr>
          <w:rFonts w:ascii="Century Gothic" w:hAnsi="Century Gothic"/>
          <w:b/>
          <w:i/>
          <w:vertAlign w:val="subscript"/>
        </w:rPr>
        <w:t>o</w:t>
      </w:r>
      <w:r w:rsidRPr="00AE5628">
        <w:rPr>
          <w:rFonts w:ascii="Century Gothic" w:hAnsi="Century Gothic"/>
          <w:b/>
          <w:i/>
        </w:rPr>
        <w:t xml:space="preserve">  .  k</w:t>
      </w:r>
      <w:r w:rsidRPr="00AE5628">
        <w:rPr>
          <w:rFonts w:ascii="Century Gothic" w:hAnsi="Century Gothic"/>
          <w:b/>
          <w:i/>
          <w:vertAlign w:val="subscript"/>
        </w:rPr>
        <w:t>a</w:t>
      </w:r>
      <w:r w:rsidRPr="00AE5628">
        <w:rPr>
          <w:rFonts w:ascii="Century Gothic" w:hAnsi="Century Gothic"/>
          <w:b/>
          <w:i/>
        </w:rPr>
        <w:t xml:space="preserve">  .  k</w:t>
      </w:r>
      <w:r w:rsidRPr="00AE5628">
        <w:rPr>
          <w:rFonts w:ascii="Century Gothic" w:hAnsi="Century Gothic"/>
          <w:b/>
          <w:i/>
          <w:vertAlign w:val="subscript"/>
        </w:rPr>
        <w:t>p</w:t>
      </w:r>
      <w:r w:rsidRPr="00AE5628">
        <w:rPr>
          <w:rFonts w:ascii="Century Gothic" w:hAnsi="Century Gothic"/>
          <w:b/>
          <w:i/>
        </w:rPr>
        <w:t xml:space="preserve"> =    87. 1,25 . 0,6 = 65,25 =</w:t>
      </w:r>
      <w:r w:rsidRPr="00137B41">
        <w:rPr>
          <w:rFonts w:ascii="Century Gothic" w:hAnsi="Century Gothic"/>
          <w:b/>
          <w:i/>
        </w:rPr>
        <w:t>&gt;</w:t>
      </w:r>
      <w:r w:rsidRPr="00AE5628">
        <w:rPr>
          <w:rFonts w:ascii="Century Gothic" w:hAnsi="Century Gothic"/>
          <w:b/>
          <w:i/>
        </w:rPr>
        <w:t xml:space="preserve"> 66 stání</w:t>
      </w:r>
    </w:p>
    <w:p w:rsidR="002D72DD" w:rsidRPr="002D72DD" w:rsidRDefault="002D72DD" w:rsidP="002D72DD">
      <w:pPr>
        <w:rPr>
          <w:rFonts w:ascii="Century Gothic" w:hAnsi="Century Gothic"/>
          <w:i/>
        </w:rPr>
      </w:pPr>
    </w:p>
    <w:p w:rsidR="00E34516" w:rsidRDefault="00E34516" w:rsidP="002D72DD">
      <w:pPr>
        <w:rPr>
          <w:rFonts w:ascii="Century Gothic" w:hAnsi="Century Gothic"/>
          <w:i/>
        </w:rPr>
      </w:pPr>
    </w:p>
    <w:p w:rsidR="00E34516" w:rsidRDefault="00E34516" w:rsidP="002D72DD">
      <w:pPr>
        <w:rPr>
          <w:rFonts w:ascii="Century Gothic" w:hAnsi="Century Gothic"/>
          <w:i/>
        </w:rPr>
      </w:pPr>
    </w:p>
    <w:p w:rsidR="002D72DD" w:rsidRPr="002D72DD" w:rsidRDefault="002D72DD" w:rsidP="00137B41">
      <w:pPr>
        <w:outlineLvl w:val="0"/>
        <w:rPr>
          <w:rFonts w:ascii="Century Gothic" w:hAnsi="Century Gothic"/>
          <w:i/>
        </w:rPr>
      </w:pPr>
      <w:r w:rsidRPr="002D72DD">
        <w:rPr>
          <w:rFonts w:ascii="Century Gothic" w:hAnsi="Century Gothic"/>
          <w:i/>
        </w:rPr>
        <w:t>SPRÁVA A ZÁZEMÍ AREÁLU</w:t>
      </w:r>
    </w:p>
    <w:p w:rsidR="002D72DD" w:rsidRPr="002D72DD" w:rsidRDefault="002D72DD" w:rsidP="00137B41">
      <w:pPr>
        <w:outlineLvl w:val="0"/>
        <w:rPr>
          <w:rFonts w:ascii="Century Gothic" w:hAnsi="Century Gothic"/>
          <w:i/>
        </w:rPr>
      </w:pPr>
      <w:r w:rsidRPr="002D72DD">
        <w:rPr>
          <w:rFonts w:ascii="Century Gothic" w:hAnsi="Century Gothic"/>
          <w:i/>
        </w:rPr>
        <w:lastRenderedPageBreak/>
        <w:t>Objekt č. 1 Tělocvična- zázemí a restaurace</w:t>
      </w:r>
    </w:p>
    <w:p w:rsidR="002D72DD" w:rsidRPr="002D72DD" w:rsidRDefault="002D72DD" w:rsidP="002D72DD">
      <w:pPr>
        <w:rPr>
          <w:rFonts w:ascii="Century Gothic" w:hAnsi="Century Gothic"/>
          <w:i/>
        </w:rPr>
      </w:pPr>
      <w:r w:rsidRPr="002D72DD">
        <w:rPr>
          <w:rFonts w:ascii="Century Gothic" w:hAnsi="Century Gothic"/>
          <w:i/>
        </w:rPr>
        <w:t xml:space="preserve">+/- 120m2 pro hosty (tab. </w:t>
      </w:r>
    </w:p>
    <w:p w:rsidR="002D72DD" w:rsidRPr="002D72DD" w:rsidRDefault="002D72DD" w:rsidP="002D72DD">
      <w:pPr>
        <w:rPr>
          <w:rFonts w:ascii="Century Gothic" w:hAnsi="Century Gothic"/>
          <w:i/>
        </w:rPr>
      </w:pPr>
      <w:r w:rsidRPr="002D72DD">
        <w:rPr>
          <w:rFonts w:ascii="Century Gothic" w:hAnsi="Century Gothic"/>
          <w:i/>
        </w:rPr>
        <w:t>3zaměstnanci</w:t>
      </w:r>
    </w:p>
    <w:p w:rsidR="002D72DD" w:rsidRPr="002D72DD" w:rsidRDefault="002D72DD" w:rsidP="002D72DD">
      <w:pPr>
        <w:rPr>
          <w:rFonts w:ascii="Century Gothic" w:hAnsi="Century Gothic"/>
          <w:i/>
        </w:rPr>
      </w:pPr>
      <w:r w:rsidRPr="002D72DD">
        <w:rPr>
          <w:rFonts w:ascii="Century Gothic" w:hAnsi="Century Gothic"/>
          <w:i/>
        </w:rPr>
        <w:t>Odstavná stání: O</w:t>
      </w:r>
      <w:r w:rsidRPr="002D72DD">
        <w:rPr>
          <w:rFonts w:ascii="Century Gothic" w:hAnsi="Century Gothic"/>
          <w:i/>
          <w:vertAlign w:val="subscript"/>
        </w:rPr>
        <w:t>o</w:t>
      </w:r>
      <w:r w:rsidRPr="002D72DD">
        <w:rPr>
          <w:rFonts w:ascii="Century Gothic" w:hAnsi="Century Gothic"/>
          <w:i/>
        </w:rPr>
        <w:t xml:space="preserve"> = 0</w:t>
      </w:r>
    </w:p>
    <w:p w:rsidR="002D72DD" w:rsidRPr="002D72DD" w:rsidRDefault="002D72DD" w:rsidP="002D72DD">
      <w:pPr>
        <w:rPr>
          <w:rFonts w:ascii="Century Gothic" w:hAnsi="Century Gothic"/>
          <w:i/>
        </w:rPr>
      </w:pPr>
      <w:r w:rsidRPr="002D72DD">
        <w:rPr>
          <w:rFonts w:ascii="Century Gothic" w:hAnsi="Century Gothic"/>
          <w:i/>
        </w:rPr>
        <w:t>Parkovací stání: P</w:t>
      </w:r>
      <w:r w:rsidRPr="002D72DD">
        <w:rPr>
          <w:rFonts w:ascii="Century Gothic" w:hAnsi="Century Gothic"/>
          <w:i/>
          <w:vertAlign w:val="subscript"/>
        </w:rPr>
        <w:t>o</w:t>
      </w:r>
      <w:r w:rsidRPr="002D72DD">
        <w:rPr>
          <w:rFonts w:ascii="Century Gothic" w:hAnsi="Century Gothic"/>
          <w:i/>
        </w:rPr>
        <w:t xml:space="preserve"> = 3/1+120/10 = 13</w:t>
      </w:r>
    </w:p>
    <w:p w:rsidR="002D72DD" w:rsidRPr="002D72DD" w:rsidRDefault="002D72DD" w:rsidP="00AE5628">
      <w:pPr>
        <w:rPr>
          <w:rFonts w:ascii="Century Gothic" w:hAnsi="Century Gothic"/>
          <w:i/>
        </w:rPr>
      </w:pPr>
      <w:r w:rsidRPr="002D72DD">
        <w:rPr>
          <w:rFonts w:ascii="Century Gothic" w:hAnsi="Century Gothic"/>
          <w:i/>
        </w:rPr>
        <w:t>Objekt č. 2 Stará Střelnice- správa, zázemí</w:t>
      </w:r>
    </w:p>
    <w:p w:rsidR="002D72DD" w:rsidRPr="002D72DD" w:rsidRDefault="002D72DD" w:rsidP="002D72DD">
      <w:pPr>
        <w:rPr>
          <w:rFonts w:ascii="Century Gothic" w:hAnsi="Century Gothic"/>
          <w:i/>
        </w:rPr>
      </w:pPr>
      <w:r w:rsidRPr="002D72DD">
        <w:rPr>
          <w:rFonts w:ascii="Century Gothic" w:hAnsi="Century Gothic"/>
          <w:i/>
        </w:rPr>
        <w:t>6osob</w:t>
      </w:r>
    </w:p>
    <w:p w:rsidR="002D72DD" w:rsidRPr="002D72DD" w:rsidRDefault="002D72DD" w:rsidP="002D72DD">
      <w:pPr>
        <w:rPr>
          <w:rFonts w:ascii="Century Gothic" w:hAnsi="Century Gothic"/>
          <w:i/>
        </w:rPr>
      </w:pPr>
    </w:p>
    <w:p w:rsidR="002D72DD" w:rsidRPr="002D72DD" w:rsidRDefault="002D72DD" w:rsidP="00137B41">
      <w:pPr>
        <w:outlineLvl w:val="0"/>
        <w:rPr>
          <w:rFonts w:ascii="Century Gothic" w:hAnsi="Century Gothic"/>
          <w:i/>
        </w:rPr>
      </w:pPr>
      <w:r w:rsidRPr="002D72DD">
        <w:rPr>
          <w:rFonts w:ascii="Century Gothic" w:hAnsi="Century Gothic"/>
          <w:i/>
        </w:rPr>
        <w:t>Odstavná stání: O</w:t>
      </w:r>
      <w:r w:rsidRPr="002D72DD">
        <w:rPr>
          <w:rFonts w:ascii="Century Gothic" w:hAnsi="Century Gothic"/>
          <w:i/>
          <w:vertAlign w:val="subscript"/>
        </w:rPr>
        <w:t>o</w:t>
      </w:r>
      <w:r w:rsidRPr="002D72DD">
        <w:rPr>
          <w:rFonts w:ascii="Century Gothic" w:hAnsi="Century Gothic"/>
          <w:i/>
        </w:rPr>
        <w:t xml:space="preserve"> = 0</w:t>
      </w:r>
    </w:p>
    <w:p w:rsidR="002D72DD" w:rsidRPr="002D72DD" w:rsidRDefault="002D72DD" w:rsidP="002D72DD">
      <w:pPr>
        <w:rPr>
          <w:rFonts w:ascii="Century Gothic" w:hAnsi="Century Gothic"/>
          <w:i/>
        </w:rPr>
      </w:pPr>
      <w:r w:rsidRPr="002D72DD">
        <w:rPr>
          <w:rFonts w:ascii="Century Gothic" w:hAnsi="Century Gothic"/>
          <w:i/>
        </w:rPr>
        <w:t>Parkovací stání: P</w:t>
      </w:r>
      <w:r w:rsidRPr="002D72DD">
        <w:rPr>
          <w:rFonts w:ascii="Century Gothic" w:hAnsi="Century Gothic"/>
          <w:i/>
          <w:vertAlign w:val="subscript"/>
        </w:rPr>
        <w:t>o</w:t>
      </w:r>
      <w:r w:rsidRPr="002D72DD">
        <w:rPr>
          <w:rFonts w:ascii="Century Gothic" w:hAnsi="Century Gothic"/>
          <w:i/>
        </w:rPr>
        <w:t xml:space="preserve"> = 6/3= 2</w:t>
      </w:r>
    </w:p>
    <w:p w:rsidR="00AE5628" w:rsidRDefault="002D72DD" w:rsidP="002D72DD">
      <w:pPr>
        <w:rPr>
          <w:rFonts w:ascii="Century Gothic" w:hAnsi="Century Gothic"/>
          <w:i/>
        </w:rPr>
      </w:pPr>
      <w:r w:rsidRPr="002D72DD">
        <w:rPr>
          <w:rFonts w:ascii="Century Gothic" w:hAnsi="Century Gothic"/>
          <w:i/>
        </w:rPr>
        <w:t>Objekt č. 3 Anthropos- kultura, muzeu</w:t>
      </w:r>
      <w:r w:rsidR="00AE5628">
        <w:rPr>
          <w:rFonts w:ascii="Century Gothic" w:hAnsi="Century Gothic"/>
          <w:i/>
        </w:rPr>
        <w:t>m</w:t>
      </w:r>
    </w:p>
    <w:p w:rsidR="00AE5628" w:rsidRDefault="002D72DD" w:rsidP="002D72DD">
      <w:pPr>
        <w:rPr>
          <w:rFonts w:ascii="Century Gothic" w:hAnsi="Century Gothic"/>
          <w:i/>
        </w:rPr>
      </w:pPr>
      <w:r w:rsidRPr="002D72DD">
        <w:rPr>
          <w:rFonts w:ascii="Century Gothic" w:hAnsi="Century Gothic"/>
          <w:i/>
        </w:rPr>
        <w:t xml:space="preserve"> 7zaměstanců</w:t>
      </w:r>
    </w:p>
    <w:p w:rsidR="002D72DD" w:rsidRPr="002D72DD" w:rsidRDefault="002D72DD" w:rsidP="002D72DD">
      <w:pPr>
        <w:rPr>
          <w:rFonts w:ascii="Century Gothic" w:hAnsi="Century Gothic"/>
          <w:i/>
        </w:rPr>
      </w:pPr>
      <w:r w:rsidRPr="002D72DD">
        <w:rPr>
          <w:rFonts w:ascii="Century Gothic" w:hAnsi="Century Gothic"/>
          <w:i/>
        </w:rPr>
        <w:t xml:space="preserve">  +/- 1100m2 plocha pro veřejnost</w:t>
      </w:r>
    </w:p>
    <w:p w:rsidR="002D72DD" w:rsidRPr="002D72DD" w:rsidRDefault="002D72DD" w:rsidP="002D72DD">
      <w:pPr>
        <w:rPr>
          <w:rFonts w:ascii="Century Gothic" w:hAnsi="Century Gothic"/>
          <w:i/>
        </w:rPr>
      </w:pPr>
      <w:r w:rsidRPr="002D72DD">
        <w:rPr>
          <w:rFonts w:ascii="Century Gothic" w:hAnsi="Century Gothic"/>
          <w:i/>
        </w:rPr>
        <w:t>Odstavná stání: O</w:t>
      </w:r>
      <w:r w:rsidRPr="002D72DD">
        <w:rPr>
          <w:rFonts w:ascii="Century Gothic" w:hAnsi="Century Gothic"/>
          <w:i/>
          <w:vertAlign w:val="subscript"/>
        </w:rPr>
        <w:t>o</w:t>
      </w:r>
      <w:r w:rsidRPr="002D72DD">
        <w:rPr>
          <w:rFonts w:ascii="Century Gothic" w:hAnsi="Century Gothic"/>
          <w:i/>
        </w:rPr>
        <w:t xml:space="preserve"> = 0</w:t>
      </w:r>
    </w:p>
    <w:p w:rsidR="002D72DD" w:rsidRPr="002D72DD" w:rsidRDefault="002D72DD" w:rsidP="002D72DD">
      <w:pPr>
        <w:rPr>
          <w:rFonts w:ascii="Century Gothic" w:hAnsi="Century Gothic"/>
          <w:i/>
        </w:rPr>
      </w:pPr>
      <w:r w:rsidRPr="002D72DD">
        <w:rPr>
          <w:rFonts w:ascii="Century Gothic" w:hAnsi="Century Gothic"/>
          <w:i/>
        </w:rPr>
        <w:t>Parkovací stání: P</w:t>
      </w:r>
      <w:r w:rsidRPr="002D72DD">
        <w:rPr>
          <w:rFonts w:ascii="Century Gothic" w:hAnsi="Century Gothic"/>
          <w:i/>
          <w:vertAlign w:val="subscript"/>
        </w:rPr>
        <w:t>o</w:t>
      </w:r>
      <w:r w:rsidRPr="002D72DD">
        <w:rPr>
          <w:rFonts w:ascii="Century Gothic" w:hAnsi="Century Gothic"/>
          <w:i/>
        </w:rPr>
        <w:t xml:space="preserve"> = 7/3+1500/50= 33</w:t>
      </w:r>
    </w:p>
    <w:p w:rsidR="002D72DD" w:rsidRPr="002D72DD" w:rsidRDefault="002D72DD" w:rsidP="00AE5628">
      <w:pPr>
        <w:rPr>
          <w:rFonts w:ascii="Century Gothic" w:hAnsi="Century Gothic"/>
          <w:i/>
        </w:rPr>
      </w:pPr>
      <w:r w:rsidRPr="002D72DD">
        <w:rPr>
          <w:rFonts w:ascii="Century Gothic" w:hAnsi="Century Gothic"/>
          <w:i/>
        </w:rPr>
        <w:t>Objekt č. 4 Vrátnice- mytí kol, zázemí rekreace</w:t>
      </w:r>
    </w:p>
    <w:p w:rsidR="00AE5628" w:rsidRDefault="002D72DD" w:rsidP="002D72DD">
      <w:pPr>
        <w:rPr>
          <w:rFonts w:ascii="Century Gothic" w:hAnsi="Century Gothic"/>
          <w:i/>
        </w:rPr>
      </w:pPr>
      <w:r w:rsidRPr="002D72DD">
        <w:rPr>
          <w:rFonts w:ascii="Century Gothic" w:hAnsi="Century Gothic"/>
          <w:i/>
        </w:rPr>
        <w:t xml:space="preserve"> 2zaměstnanci</w:t>
      </w:r>
    </w:p>
    <w:p w:rsidR="002D72DD" w:rsidRPr="002D72DD" w:rsidRDefault="002D72DD" w:rsidP="002D72DD">
      <w:pPr>
        <w:rPr>
          <w:rFonts w:ascii="Century Gothic" w:hAnsi="Century Gothic"/>
          <w:i/>
        </w:rPr>
      </w:pPr>
      <w:r w:rsidRPr="002D72DD">
        <w:rPr>
          <w:rFonts w:ascii="Century Gothic" w:hAnsi="Century Gothic"/>
          <w:i/>
        </w:rPr>
        <w:t>Odstavná stání: O</w:t>
      </w:r>
      <w:r w:rsidRPr="002D72DD">
        <w:rPr>
          <w:rFonts w:ascii="Century Gothic" w:hAnsi="Century Gothic"/>
          <w:i/>
          <w:vertAlign w:val="subscript"/>
        </w:rPr>
        <w:t>o</w:t>
      </w:r>
      <w:r w:rsidRPr="002D72DD">
        <w:rPr>
          <w:rFonts w:ascii="Century Gothic" w:hAnsi="Century Gothic"/>
          <w:i/>
        </w:rPr>
        <w:t xml:space="preserve"> = 0</w:t>
      </w:r>
    </w:p>
    <w:p w:rsidR="002D72DD" w:rsidRPr="002D72DD" w:rsidRDefault="002D72DD" w:rsidP="002D72DD">
      <w:pPr>
        <w:rPr>
          <w:rFonts w:ascii="Century Gothic" w:hAnsi="Century Gothic"/>
          <w:i/>
        </w:rPr>
      </w:pPr>
      <w:r w:rsidRPr="002D72DD">
        <w:rPr>
          <w:rFonts w:ascii="Century Gothic" w:hAnsi="Century Gothic"/>
          <w:i/>
        </w:rPr>
        <w:t>Parkovací stání: P</w:t>
      </w:r>
      <w:r w:rsidRPr="002D72DD">
        <w:rPr>
          <w:rFonts w:ascii="Century Gothic" w:hAnsi="Century Gothic"/>
          <w:i/>
          <w:vertAlign w:val="subscript"/>
        </w:rPr>
        <w:t>o</w:t>
      </w:r>
      <w:r w:rsidRPr="002D72DD">
        <w:rPr>
          <w:rFonts w:ascii="Century Gothic" w:hAnsi="Century Gothic"/>
          <w:i/>
        </w:rPr>
        <w:t xml:space="preserve"> = 2/3= 0,66= 1</w:t>
      </w:r>
    </w:p>
    <w:p w:rsidR="002D72DD" w:rsidRPr="002D72DD" w:rsidRDefault="002D72DD" w:rsidP="00AE5628">
      <w:pPr>
        <w:rPr>
          <w:rFonts w:ascii="Century Gothic" w:hAnsi="Century Gothic"/>
          <w:i/>
        </w:rPr>
      </w:pPr>
      <w:r w:rsidRPr="002D72DD">
        <w:rPr>
          <w:rFonts w:ascii="Century Gothic" w:hAnsi="Century Gothic"/>
          <w:i/>
        </w:rPr>
        <w:t>Objekt č. 6 Navržený objekt sportovní využití- zázemí sportovců, hráčů, zázemí nárazová akce</w:t>
      </w:r>
    </w:p>
    <w:p w:rsidR="002D72DD" w:rsidRPr="002D72DD" w:rsidRDefault="002D72DD" w:rsidP="002D72DD">
      <w:pPr>
        <w:rPr>
          <w:rFonts w:ascii="Century Gothic" w:hAnsi="Century Gothic"/>
          <w:i/>
        </w:rPr>
      </w:pPr>
      <w:r w:rsidRPr="002D72DD">
        <w:rPr>
          <w:rFonts w:ascii="Century Gothic" w:hAnsi="Century Gothic"/>
          <w:i/>
        </w:rPr>
        <w:t>Nárazová akce: 1masér, 2rozhodčí, 1doktor, 1inspektor, pracovníci; hasičský a policejní sbor, 12delegátů</w:t>
      </w:r>
    </w:p>
    <w:p w:rsidR="002D72DD" w:rsidRPr="002D72DD" w:rsidRDefault="002D72DD" w:rsidP="00137B41">
      <w:pPr>
        <w:outlineLvl w:val="0"/>
        <w:rPr>
          <w:rFonts w:ascii="Century Gothic" w:hAnsi="Century Gothic"/>
          <w:i/>
        </w:rPr>
      </w:pPr>
      <w:r w:rsidRPr="002D72DD">
        <w:rPr>
          <w:rFonts w:ascii="Century Gothic" w:hAnsi="Century Gothic"/>
          <w:i/>
        </w:rPr>
        <w:t>Mimo nárazovou akci: 1ředitel, 1správce, 2administrativní pracovníci</w:t>
      </w:r>
    </w:p>
    <w:p w:rsidR="002D72DD" w:rsidRPr="002D72DD" w:rsidRDefault="002D72DD" w:rsidP="002D72DD">
      <w:pPr>
        <w:rPr>
          <w:rFonts w:ascii="Century Gothic" w:hAnsi="Century Gothic"/>
          <w:i/>
        </w:rPr>
      </w:pPr>
      <w:r w:rsidRPr="002D72DD">
        <w:rPr>
          <w:rFonts w:ascii="Century Gothic" w:hAnsi="Century Gothic"/>
          <w:i/>
        </w:rPr>
        <w:t>Restaurace +/- 120m2 plochy pro hosty</w:t>
      </w:r>
    </w:p>
    <w:p w:rsidR="002D72DD" w:rsidRPr="002D72DD" w:rsidRDefault="002D72DD" w:rsidP="002D72DD">
      <w:pPr>
        <w:rPr>
          <w:rFonts w:ascii="Century Gothic" w:hAnsi="Century Gothic"/>
          <w:i/>
        </w:rPr>
      </w:pPr>
      <w:r w:rsidRPr="002D72DD">
        <w:rPr>
          <w:rFonts w:ascii="Century Gothic" w:hAnsi="Century Gothic"/>
          <w:i/>
        </w:rPr>
        <w:t>Odstavná stání: O</w:t>
      </w:r>
      <w:r w:rsidRPr="002D72DD">
        <w:rPr>
          <w:rFonts w:ascii="Century Gothic" w:hAnsi="Century Gothic"/>
          <w:i/>
          <w:vertAlign w:val="subscript"/>
        </w:rPr>
        <w:t>o</w:t>
      </w:r>
      <w:r w:rsidRPr="002D72DD">
        <w:rPr>
          <w:rFonts w:ascii="Century Gothic" w:hAnsi="Century Gothic"/>
          <w:i/>
        </w:rPr>
        <w:t xml:space="preserve"> = 0</w:t>
      </w:r>
    </w:p>
    <w:p w:rsidR="002D72DD" w:rsidRPr="002D72DD" w:rsidRDefault="002D72DD" w:rsidP="002D72DD">
      <w:pPr>
        <w:rPr>
          <w:rFonts w:ascii="Century Gothic" w:hAnsi="Century Gothic"/>
          <w:i/>
        </w:rPr>
      </w:pPr>
      <w:r w:rsidRPr="002D72DD">
        <w:rPr>
          <w:rFonts w:ascii="Century Gothic" w:hAnsi="Century Gothic"/>
          <w:i/>
        </w:rPr>
        <w:t>Parkovací stání: P</w:t>
      </w:r>
      <w:r w:rsidRPr="002D72DD">
        <w:rPr>
          <w:rFonts w:ascii="Century Gothic" w:hAnsi="Century Gothic"/>
          <w:i/>
          <w:vertAlign w:val="subscript"/>
        </w:rPr>
        <w:t>o</w:t>
      </w:r>
      <w:r w:rsidRPr="002D72DD">
        <w:rPr>
          <w:rFonts w:ascii="Century Gothic" w:hAnsi="Century Gothic"/>
          <w:i/>
        </w:rPr>
        <w:t xml:space="preserve"> = 4/3+ 12+ 17/3= 2+12+ 6= 20</w:t>
      </w:r>
    </w:p>
    <w:p w:rsidR="002D72DD" w:rsidRPr="00AE5628" w:rsidRDefault="002D72DD" w:rsidP="002D72DD">
      <w:pPr>
        <w:rPr>
          <w:rFonts w:ascii="Century Gothic" w:hAnsi="Century Gothic"/>
          <w:b/>
          <w:i/>
        </w:rPr>
      </w:pPr>
      <w:r w:rsidRPr="00AE5628">
        <w:rPr>
          <w:rFonts w:ascii="Century Gothic" w:hAnsi="Century Gothic"/>
          <w:b/>
          <w:i/>
        </w:rPr>
        <w:t>N  = O</w:t>
      </w:r>
      <w:r w:rsidRPr="00AE5628">
        <w:rPr>
          <w:rFonts w:ascii="Century Gothic" w:hAnsi="Century Gothic"/>
          <w:b/>
          <w:i/>
          <w:vertAlign w:val="subscript"/>
        </w:rPr>
        <w:t>o</w:t>
      </w:r>
      <w:r w:rsidRPr="00AE5628">
        <w:rPr>
          <w:rFonts w:ascii="Century Gothic" w:hAnsi="Century Gothic"/>
          <w:b/>
          <w:i/>
        </w:rPr>
        <w:t xml:space="preserve">  .  k</w:t>
      </w:r>
      <w:r w:rsidRPr="00AE5628">
        <w:rPr>
          <w:rFonts w:ascii="Century Gothic" w:hAnsi="Century Gothic"/>
          <w:b/>
          <w:i/>
          <w:vertAlign w:val="subscript"/>
        </w:rPr>
        <w:t>a</w:t>
      </w:r>
      <w:r w:rsidRPr="00AE5628">
        <w:rPr>
          <w:rFonts w:ascii="Century Gothic" w:hAnsi="Century Gothic"/>
          <w:b/>
          <w:i/>
        </w:rPr>
        <w:t xml:space="preserve">  + P</w:t>
      </w:r>
      <w:r w:rsidRPr="00AE5628">
        <w:rPr>
          <w:rFonts w:ascii="Century Gothic" w:hAnsi="Century Gothic"/>
          <w:b/>
          <w:i/>
          <w:vertAlign w:val="subscript"/>
        </w:rPr>
        <w:t>o</w:t>
      </w:r>
      <w:r w:rsidRPr="00AE5628">
        <w:rPr>
          <w:rFonts w:ascii="Century Gothic" w:hAnsi="Century Gothic"/>
          <w:b/>
          <w:i/>
        </w:rPr>
        <w:t xml:space="preserve">  .  k</w:t>
      </w:r>
      <w:r w:rsidRPr="00AE5628">
        <w:rPr>
          <w:rFonts w:ascii="Century Gothic" w:hAnsi="Century Gothic"/>
          <w:b/>
          <w:i/>
          <w:vertAlign w:val="subscript"/>
        </w:rPr>
        <w:t>a</w:t>
      </w:r>
      <w:r w:rsidRPr="00AE5628">
        <w:rPr>
          <w:rFonts w:ascii="Century Gothic" w:hAnsi="Century Gothic"/>
          <w:b/>
          <w:i/>
        </w:rPr>
        <w:t xml:space="preserve">  .  k</w:t>
      </w:r>
      <w:r w:rsidRPr="00AE5628">
        <w:rPr>
          <w:rFonts w:ascii="Century Gothic" w:hAnsi="Century Gothic"/>
          <w:b/>
          <w:i/>
          <w:vertAlign w:val="subscript"/>
        </w:rPr>
        <w:t>p</w:t>
      </w:r>
      <w:r w:rsidRPr="00AE5628">
        <w:rPr>
          <w:rFonts w:ascii="Century Gothic" w:hAnsi="Century Gothic"/>
          <w:b/>
          <w:i/>
        </w:rPr>
        <w:t xml:space="preserve"> =    69. 1,25 . 0,25 = 21,56 =</w:t>
      </w:r>
      <w:r w:rsidRPr="00137B41">
        <w:rPr>
          <w:rFonts w:ascii="Century Gothic" w:hAnsi="Century Gothic"/>
          <w:b/>
          <w:i/>
        </w:rPr>
        <w:t>&gt;</w:t>
      </w:r>
      <w:r w:rsidRPr="00AE5628">
        <w:rPr>
          <w:rFonts w:ascii="Century Gothic" w:hAnsi="Century Gothic"/>
          <w:b/>
          <w:i/>
        </w:rPr>
        <w:t xml:space="preserve"> 22 stání</w:t>
      </w:r>
    </w:p>
    <w:p w:rsidR="002D72DD" w:rsidRPr="002D72DD" w:rsidRDefault="002D72DD" w:rsidP="002D72DD">
      <w:pPr>
        <w:rPr>
          <w:rFonts w:ascii="Century Gothic" w:hAnsi="Century Gothic"/>
          <w:i/>
          <w:u w:val="single"/>
        </w:rPr>
      </w:pPr>
    </w:p>
    <w:p w:rsidR="002D72DD" w:rsidRPr="00AE5628" w:rsidRDefault="002D72DD" w:rsidP="00137B41">
      <w:pPr>
        <w:outlineLvl w:val="0"/>
        <w:rPr>
          <w:rFonts w:ascii="Century Gothic" w:hAnsi="Century Gothic"/>
          <w:b/>
          <w:i/>
          <w:u w:val="single"/>
        </w:rPr>
      </w:pPr>
      <w:r w:rsidRPr="00AE5628">
        <w:rPr>
          <w:rFonts w:ascii="Century Gothic" w:hAnsi="Century Gothic"/>
          <w:b/>
          <w:i/>
          <w:u w:val="single"/>
        </w:rPr>
        <w:t>N</w:t>
      </w:r>
      <w:r w:rsidR="004254A6">
        <w:rPr>
          <w:rFonts w:ascii="Century Gothic" w:hAnsi="Century Gothic"/>
          <w:b/>
          <w:i/>
          <w:u w:val="single"/>
        </w:rPr>
        <w:t xml:space="preserve"> </w:t>
      </w:r>
      <w:r w:rsidRPr="00AE5628">
        <w:rPr>
          <w:rFonts w:ascii="Century Gothic" w:hAnsi="Century Gothic"/>
          <w:b/>
          <w:i/>
          <w:u w:val="single"/>
        </w:rPr>
        <w:t>celkem= 27+ 66+ 22= 115 stání</w:t>
      </w:r>
      <w:r w:rsidR="00AB3A20">
        <w:rPr>
          <w:rFonts w:ascii="Century Gothic" w:hAnsi="Century Gothic"/>
          <w:b/>
          <w:i/>
          <w:u w:val="single"/>
        </w:rPr>
        <w:t xml:space="preserve"> (minimální počet požadovaný na základě výpočtu)</w:t>
      </w:r>
    </w:p>
    <w:p w:rsidR="00AE5628" w:rsidRDefault="00AE5628" w:rsidP="002D72DD">
      <w:pPr>
        <w:rPr>
          <w:rFonts w:ascii="Century Gothic" w:hAnsi="Century Gothic"/>
          <w:i/>
        </w:rPr>
      </w:pPr>
    </w:p>
    <w:p w:rsidR="002D72DD" w:rsidRPr="002D72DD" w:rsidRDefault="002D72DD" w:rsidP="00137B41">
      <w:pPr>
        <w:outlineLvl w:val="0"/>
        <w:rPr>
          <w:rFonts w:ascii="Century Gothic" w:hAnsi="Century Gothic"/>
          <w:i/>
        </w:rPr>
      </w:pPr>
      <w:r w:rsidRPr="002D72DD">
        <w:rPr>
          <w:rFonts w:ascii="Century Gothic" w:hAnsi="Century Gothic"/>
          <w:b/>
          <w:i/>
        </w:rPr>
        <w:t>Doprovodný výpočet součinitele redukce:</w:t>
      </w:r>
    </w:p>
    <w:p w:rsidR="002D72DD" w:rsidRPr="002D72DD" w:rsidRDefault="002D72DD" w:rsidP="002D72DD">
      <w:pPr>
        <w:rPr>
          <w:rFonts w:ascii="Century Gothic" w:hAnsi="Century Gothic"/>
          <w:i/>
        </w:rPr>
      </w:pPr>
      <w:r w:rsidRPr="002D72DD">
        <w:rPr>
          <w:rFonts w:ascii="Century Gothic" w:hAnsi="Century Gothic"/>
          <w:i/>
        </w:rPr>
        <w:t>A</w:t>
      </w:r>
      <w:r w:rsidRPr="002D72DD">
        <w:rPr>
          <w:rFonts w:ascii="Century Gothic" w:hAnsi="Century Gothic"/>
          <w:i/>
          <w:vertAlign w:val="subscript"/>
        </w:rPr>
        <w:t>F</w:t>
      </w:r>
      <w:r w:rsidRPr="002D72DD">
        <w:rPr>
          <w:rFonts w:ascii="Century Gothic" w:hAnsi="Century Gothic"/>
          <w:i/>
        </w:rPr>
        <w:t xml:space="preserve"> – součinitel frekvence spojů – počet vozidel/vlaků za hodinu na všech zastávkách v dosahu posuzované stavby</w:t>
      </w:r>
    </w:p>
    <w:p w:rsidR="002D72DD" w:rsidRPr="002D72DD" w:rsidRDefault="002D72DD" w:rsidP="002D72DD">
      <w:pPr>
        <w:rPr>
          <w:rFonts w:ascii="Century Gothic" w:hAnsi="Century Gothic"/>
          <w:i/>
        </w:rPr>
      </w:pPr>
      <w:r w:rsidRPr="002D72DD">
        <w:rPr>
          <w:rFonts w:ascii="Century Gothic" w:hAnsi="Century Gothic"/>
          <w:i/>
        </w:rPr>
        <w:t>Zastávka - Pisárky(docházková vzdálenost 275  m)</w:t>
      </w:r>
      <w:r w:rsidRPr="002D72DD">
        <w:rPr>
          <w:rFonts w:ascii="Century Gothic" w:hAnsi="Century Gothic"/>
          <w:i/>
        </w:rPr>
        <w:tab/>
      </w:r>
      <w:r w:rsidRPr="002D72DD">
        <w:rPr>
          <w:rFonts w:ascii="Century Gothic" w:hAnsi="Century Gothic"/>
          <w:i/>
        </w:rPr>
        <w:tab/>
        <w:t xml:space="preserve"> </w:t>
      </w:r>
    </w:p>
    <w:p w:rsidR="002D72DD" w:rsidRPr="002D72DD" w:rsidRDefault="002D72DD" w:rsidP="002D72DD">
      <w:pPr>
        <w:rPr>
          <w:rFonts w:ascii="Century Gothic" w:hAnsi="Century Gothic"/>
          <w:i/>
        </w:rPr>
      </w:pPr>
      <w:r w:rsidRPr="002D72DD">
        <w:rPr>
          <w:rFonts w:ascii="Century Gothic" w:hAnsi="Century Gothic"/>
          <w:i/>
        </w:rPr>
        <w:t xml:space="preserve">Bus - </w:t>
      </w:r>
      <w:r w:rsidRPr="002D72DD">
        <w:rPr>
          <w:rFonts w:ascii="Century Gothic" w:hAnsi="Century Gothic"/>
          <w:i/>
        </w:rPr>
        <w:tab/>
        <w:t>81 A</w:t>
      </w:r>
      <w:r w:rsidRPr="002D72DD">
        <w:rPr>
          <w:rFonts w:ascii="Century Gothic" w:hAnsi="Century Gothic"/>
          <w:i/>
          <w:vertAlign w:val="subscript"/>
        </w:rPr>
        <w:t>F</w:t>
      </w:r>
      <w:r w:rsidRPr="002D72DD">
        <w:rPr>
          <w:rFonts w:ascii="Century Gothic" w:hAnsi="Century Gothic"/>
          <w:i/>
        </w:rPr>
        <w:t>=2</w:t>
      </w:r>
      <w:r w:rsidRPr="002D72DD">
        <w:rPr>
          <w:rFonts w:ascii="Century Gothic" w:hAnsi="Century Gothic"/>
          <w:i/>
        </w:rPr>
        <w:tab/>
        <w:t xml:space="preserve"> </w:t>
      </w:r>
    </w:p>
    <w:p w:rsidR="002D72DD" w:rsidRPr="002D72DD" w:rsidRDefault="002D72DD" w:rsidP="002D72DD">
      <w:pPr>
        <w:rPr>
          <w:rFonts w:ascii="Century Gothic" w:hAnsi="Century Gothic"/>
          <w:i/>
        </w:rPr>
      </w:pPr>
      <w:r w:rsidRPr="002D72DD">
        <w:rPr>
          <w:rFonts w:ascii="Century Gothic" w:hAnsi="Century Gothic"/>
          <w:i/>
        </w:rPr>
        <w:t xml:space="preserve">Tram - </w:t>
      </w:r>
      <w:r w:rsidRPr="002D72DD">
        <w:rPr>
          <w:rFonts w:ascii="Century Gothic" w:hAnsi="Century Gothic"/>
          <w:i/>
        </w:rPr>
        <w:tab/>
        <w:t>1   A</w:t>
      </w:r>
      <w:r w:rsidRPr="002D72DD">
        <w:rPr>
          <w:rFonts w:ascii="Century Gothic" w:hAnsi="Century Gothic"/>
          <w:i/>
          <w:vertAlign w:val="subscript"/>
        </w:rPr>
        <w:t>F</w:t>
      </w:r>
      <w:r w:rsidRPr="002D72DD">
        <w:rPr>
          <w:rFonts w:ascii="Century Gothic" w:hAnsi="Century Gothic"/>
          <w:i/>
        </w:rPr>
        <w:t>=15</w:t>
      </w:r>
    </w:p>
    <w:p w:rsidR="002D72DD" w:rsidRPr="002D72DD" w:rsidRDefault="002D72DD" w:rsidP="002D72DD">
      <w:pPr>
        <w:rPr>
          <w:rFonts w:ascii="Century Gothic" w:hAnsi="Century Gothic"/>
          <w:i/>
        </w:rPr>
      </w:pPr>
      <w:r w:rsidRPr="002D72DD">
        <w:rPr>
          <w:rFonts w:ascii="Century Gothic" w:hAnsi="Century Gothic"/>
          <w:i/>
        </w:rPr>
        <w:tab/>
      </w:r>
      <w:r w:rsidRPr="002D72DD">
        <w:rPr>
          <w:rFonts w:ascii="Century Gothic" w:hAnsi="Century Gothic"/>
          <w:i/>
        </w:rPr>
        <w:tab/>
        <w:t>11 A</w:t>
      </w:r>
      <w:r w:rsidRPr="002D72DD">
        <w:rPr>
          <w:rFonts w:ascii="Century Gothic" w:hAnsi="Century Gothic"/>
          <w:i/>
          <w:vertAlign w:val="subscript"/>
        </w:rPr>
        <w:t>F</w:t>
      </w:r>
      <w:r w:rsidRPr="002D72DD">
        <w:rPr>
          <w:rFonts w:ascii="Century Gothic" w:hAnsi="Century Gothic"/>
          <w:i/>
        </w:rPr>
        <w:t>=8</w:t>
      </w:r>
    </w:p>
    <w:p w:rsidR="002D72DD" w:rsidRPr="002D72DD" w:rsidRDefault="002D72DD" w:rsidP="002D72DD">
      <w:pPr>
        <w:rPr>
          <w:rFonts w:ascii="Century Gothic" w:hAnsi="Century Gothic"/>
          <w:i/>
        </w:rPr>
      </w:pPr>
      <w:r w:rsidRPr="002D72DD">
        <w:rPr>
          <w:rFonts w:ascii="Century Gothic" w:hAnsi="Century Gothic"/>
          <w:i/>
        </w:rPr>
        <w:t>Anthropos (docházková vzdálenost 95 m)</w:t>
      </w:r>
    </w:p>
    <w:p w:rsidR="00AE5628" w:rsidRDefault="002D72DD" w:rsidP="002D72DD">
      <w:pPr>
        <w:rPr>
          <w:rFonts w:ascii="Century Gothic" w:hAnsi="Century Gothic"/>
          <w:i/>
        </w:rPr>
      </w:pPr>
      <w:r w:rsidRPr="002D72DD">
        <w:rPr>
          <w:rFonts w:ascii="Century Gothic" w:hAnsi="Century Gothic"/>
          <w:i/>
        </w:rPr>
        <w:t xml:space="preserve">Bus - </w:t>
      </w:r>
      <w:r w:rsidRPr="002D72DD">
        <w:rPr>
          <w:rFonts w:ascii="Century Gothic" w:hAnsi="Century Gothic"/>
          <w:i/>
        </w:rPr>
        <w:tab/>
        <w:t>44 A</w:t>
      </w:r>
      <w:r w:rsidRPr="002D72DD">
        <w:rPr>
          <w:rFonts w:ascii="Century Gothic" w:hAnsi="Century Gothic"/>
          <w:i/>
          <w:vertAlign w:val="subscript"/>
        </w:rPr>
        <w:t>F</w:t>
      </w:r>
      <w:r w:rsidRPr="002D72DD">
        <w:rPr>
          <w:rFonts w:ascii="Century Gothic" w:hAnsi="Century Gothic"/>
          <w:i/>
        </w:rPr>
        <w:t>=12</w:t>
      </w:r>
    </w:p>
    <w:p w:rsidR="002D72DD" w:rsidRPr="002D72DD" w:rsidRDefault="002D72DD" w:rsidP="00137B41">
      <w:pPr>
        <w:outlineLvl w:val="0"/>
        <w:rPr>
          <w:rFonts w:ascii="Century Gothic" w:hAnsi="Century Gothic"/>
          <w:i/>
        </w:rPr>
      </w:pPr>
      <w:r w:rsidRPr="002D72DD">
        <w:rPr>
          <w:rFonts w:ascii="Century Gothic" w:hAnsi="Century Gothic"/>
          <w:i/>
        </w:rPr>
        <w:tab/>
        <w:t>52 A</w:t>
      </w:r>
      <w:r w:rsidRPr="002D72DD">
        <w:rPr>
          <w:rFonts w:ascii="Century Gothic" w:hAnsi="Century Gothic"/>
          <w:i/>
          <w:vertAlign w:val="subscript"/>
        </w:rPr>
        <w:t>F</w:t>
      </w:r>
      <w:r w:rsidRPr="002D72DD">
        <w:rPr>
          <w:rFonts w:ascii="Century Gothic" w:hAnsi="Century Gothic"/>
          <w:i/>
        </w:rPr>
        <w:t>=6</w:t>
      </w:r>
    </w:p>
    <w:p w:rsidR="002D72DD" w:rsidRPr="002D72DD" w:rsidRDefault="00AE5628" w:rsidP="00137B41">
      <w:pPr>
        <w:outlineLvl w:val="0"/>
        <w:rPr>
          <w:rFonts w:ascii="Century Gothic" w:hAnsi="Century Gothic"/>
          <w:i/>
        </w:rPr>
      </w:pPr>
      <w:r>
        <w:rPr>
          <w:rFonts w:ascii="Century Gothic" w:hAnsi="Century Gothic"/>
          <w:i/>
        </w:rPr>
        <w:tab/>
      </w:r>
      <w:r w:rsidR="002D72DD" w:rsidRPr="002D72DD">
        <w:rPr>
          <w:rFonts w:ascii="Century Gothic" w:hAnsi="Century Gothic"/>
          <w:i/>
        </w:rPr>
        <w:t>68 A</w:t>
      </w:r>
      <w:r w:rsidR="002D72DD" w:rsidRPr="002D72DD">
        <w:rPr>
          <w:rFonts w:ascii="Century Gothic" w:hAnsi="Century Gothic"/>
          <w:i/>
          <w:vertAlign w:val="subscript"/>
        </w:rPr>
        <w:t>F</w:t>
      </w:r>
      <w:r w:rsidR="002D72DD" w:rsidRPr="002D72DD">
        <w:rPr>
          <w:rFonts w:ascii="Century Gothic" w:hAnsi="Century Gothic"/>
          <w:i/>
        </w:rPr>
        <w:t>=2</w:t>
      </w:r>
    </w:p>
    <w:p w:rsidR="002D72DD" w:rsidRPr="002D72DD" w:rsidRDefault="002D72DD" w:rsidP="002D72DD">
      <w:pPr>
        <w:rPr>
          <w:rFonts w:ascii="Century Gothic" w:hAnsi="Century Gothic"/>
          <w:i/>
        </w:rPr>
      </w:pPr>
      <w:r w:rsidRPr="002D72DD">
        <w:rPr>
          <w:rFonts w:ascii="Century Gothic" w:hAnsi="Century Gothic"/>
          <w:i/>
        </w:rPr>
        <w:tab/>
        <w:t>84 A</w:t>
      </w:r>
      <w:r w:rsidRPr="002D72DD">
        <w:rPr>
          <w:rFonts w:ascii="Century Gothic" w:hAnsi="Century Gothic"/>
          <w:i/>
          <w:vertAlign w:val="subscript"/>
        </w:rPr>
        <w:t>F</w:t>
      </w:r>
      <w:r w:rsidRPr="002D72DD">
        <w:rPr>
          <w:rFonts w:ascii="Century Gothic" w:hAnsi="Century Gothic"/>
          <w:i/>
        </w:rPr>
        <w:t>=11</w:t>
      </w:r>
    </w:p>
    <w:p w:rsidR="002D72DD" w:rsidRPr="002D72DD" w:rsidRDefault="00AE5628" w:rsidP="002D72DD">
      <w:pPr>
        <w:rPr>
          <w:rFonts w:ascii="Century Gothic" w:hAnsi="Century Gothic"/>
          <w:i/>
        </w:rPr>
      </w:pPr>
      <w:r>
        <w:rPr>
          <w:rFonts w:ascii="Century Gothic" w:hAnsi="Century Gothic"/>
          <w:i/>
        </w:rPr>
        <w:t xml:space="preserve">Trolej - </w:t>
      </w:r>
      <w:r w:rsidR="002D72DD" w:rsidRPr="002D72DD">
        <w:rPr>
          <w:rFonts w:ascii="Century Gothic" w:hAnsi="Century Gothic"/>
          <w:i/>
        </w:rPr>
        <w:t>25 A</w:t>
      </w:r>
      <w:r w:rsidR="002D72DD" w:rsidRPr="002D72DD">
        <w:rPr>
          <w:rFonts w:ascii="Century Gothic" w:hAnsi="Century Gothic"/>
          <w:i/>
          <w:vertAlign w:val="subscript"/>
        </w:rPr>
        <w:t>F</w:t>
      </w:r>
      <w:r w:rsidR="002D72DD" w:rsidRPr="002D72DD">
        <w:rPr>
          <w:rFonts w:ascii="Century Gothic" w:hAnsi="Century Gothic"/>
          <w:i/>
        </w:rPr>
        <w:t>=11</w:t>
      </w:r>
    </w:p>
    <w:p w:rsidR="002D72DD" w:rsidRPr="002D72DD" w:rsidRDefault="00AE5628" w:rsidP="00137B41">
      <w:pPr>
        <w:outlineLvl w:val="0"/>
        <w:rPr>
          <w:rFonts w:ascii="Century Gothic" w:hAnsi="Century Gothic"/>
          <w:i/>
        </w:rPr>
      </w:pPr>
      <w:r>
        <w:rPr>
          <w:rFonts w:ascii="Century Gothic" w:hAnsi="Century Gothic"/>
          <w:i/>
        </w:rPr>
        <w:tab/>
      </w:r>
      <w:r w:rsidR="002D72DD" w:rsidRPr="002D72DD">
        <w:rPr>
          <w:rFonts w:ascii="Century Gothic" w:hAnsi="Century Gothic"/>
          <w:i/>
        </w:rPr>
        <w:t>26 A</w:t>
      </w:r>
      <w:r w:rsidR="002D72DD" w:rsidRPr="002D72DD">
        <w:rPr>
          <w:rFonts w:ascii="Century Gothic" w:hAnsi="Century Gothic"/>
          <w:i/>
          <w:vertAlign w:val="subscript"/>
        </w:rPr>
        <w:t>F</w:t>
      </w:r>
      <w:r w:rsidR="002D72DD" w:rsidRPr="002D72DD">
        <w:rPr>
          <w:rFonts w:ascii="Century Gothic" w:hAnsi="Century Gothic"/>
          <w:i/>
        </w:rPr>
        <w:t>=18</w:t>
      </w:r>
    </w:p>
    <w:p w:rsidR="002D72DD" w:rsidRPr="002D72DD" w:rsidRDefault="00AE5628" w:rsidP="00137B41">
      <w:pPr>
        <w:outlineLvl w:val="0"/>
        <w:rPr>
          <w:rFonts w:ascii="Century Gothic" w:hAnsi="Century Gothic"/>
          <w:i/>
        </w:rPr>
      </w:pPr>
      <w:r>
        <w:rPr>
          <w:rFonts w:ascii="Century Gothic" w:hAnsi="Century Gothic"/>
          <w:i/>
        </w:rPr>
        <w:tab/>
      </w:r>
      <w:r w:rsidR="002D72DD" w:rsidRPr="002D72DD">
        <w:rPr>
          <w:rFonts w:ascii="Century Gothic" w:hAnsi="Century Gothic"/>
          <w:i/>
        </w:rPr>
        <w:t>37 A</w:t>
      </w:r>
      <w:r w:rsidR="002D72DD" w:rsidRPr="002D72DD">
        <w:rPr>
          <w:rFonts w:ascii="Century Gothic" w:hAnsi="Century Gothic"/>
          <w:i/>
          <w:vertAlign w:val="subscript"/>
        </w:rPr>
        <w:t>F</w:t>
      </w:r>
      <w:r w:rsidR="002D72DD" w:rsidRPr="002D72DD">
        <w:rPr>
          <w:rFonts w:ascii="Century Gothic" w:hAnsi="Century Gothic"/>
          <w:i/>
        </w:rPr>
        <w:t>=10</w:t>
      </w:r>
    </w:p>
    <w:p w:rsidR="002D72DD" w:rsidRPr="002D72DD" w:rsidRDefault="002D72DD" w:rsidP="002D72DD">
      <w:pPr>
        <w:rPr>
          <w:rFonts w:ascii="Century Gothic" w:hAnsi="Century Gothic"/>
          <w:i/>
        </w:rPr>
      </w:pPr>
      <w:r w:rsidRPr="002D72DD">
        <w:rPr>
          <w:rFonts w:ascii="Century Gothic" w:hAnsi="Century Gothic"/>
          <w:i/>
          <w:noProof/>
          <w:lang w:eastAsia="cs-CZ"/>
        </w:rPr>
        <w:drawing>
          <wp:inline distT="0" distB="0" distL="0" distR="0">
            <wp:extent cx="5531485" cy="2319020"/>
            <wp:effectExtent l="19050" t="0" r="0" b="0"/>
            <wp:docPr id="6" name="obrázek 3" descr="Parkován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arkování"/>
                    <pic:cNvPicPr>
                      <a:picLocks noChangeAspect="1" noChangeArrowheads="1"/>
                    </pic:cNvPicPr>
                  </pic:nvPicPr>
                  <pic:blipFill>
                    <a:blip r:embed="rId11" cstate="print"/>
                    <a:srcRect t="6332" r="29321" b="51747"/>
                    <a:stretch>
                      <a:fillRect/>
                    </a:stretch>
                  </pic:blipFill>
                  <pic:spPr bwMode="auto">
                    <a:xfrm>
                      <a:off x="0" y="0"/>
                      <a:ext cx="5531485" cy="2319020"/>
                    </a:xfrm>
                    <a:prstGeom prst="rect">
                      <a:avLst/>
                    </a:prstGeom>
                    <a:noFill/>
                    <a:ln w="9525">
                      <a:noFill/>
                      <a:miter lim="800000"/>
                      <a:headEnd/>
                      <a:tailEnd/>
                    </a:ln>
                  </pic:spPr>
                </pic:pic>
              </a:graphicData>
            </a:graphic>
          </wp:inline>
        </w:drawing>
      </w:r>
    </w:p>
    <w:p w:rsidR="002D72DD" w:rsidRPr="002D72DD" w:rsidRDefault="002D72DD" w:rsidP="002D72DD">
      <w:pPr>
        <w:rPr>
          <w:rFonts w:ascii="Century Gothic" w:hAnsi="Century Gothic"/>
          <w:i/>
        </w:rPr>
      </w:pPr>
      <w:r w:rsidRPr="002D72DD">
        <w:rPr>
          <w:rFonts w:ascii="Century Gothic" w:hAnsi="Century Gothic"/>
          <w:i/>
        </w:rPr>
        <w:t xml:space="preserve">*pozn.1: </w:t>
      </w:r>
      <w:r w:rsidR="00E34516">
        <w:rPr>
          <w:rFonts w:ascii="Century Gothic" w:hAnsi="Century Gothic"/>
          <w:i/>
        </w:rPr>
        <w:t>A</w:t>
      </w:r>
      <w:r w:rsidRPr="002D72DD">
        <w:rPr>
          <w:rFonts w:ascii="Century Gothic" w:hAnsi="Century Gothic"/>
          <w:i/>
        </w:rPr>
        <w:t>d norma  ČSN 73 6110, str. 99, tab. 30</w:t>
      </w:r>
      <w:r w:rsidR="00AE5628">
        <w:rPr>
          <w:rFonts w:ascii="Century Gothic" w:hAnsi="Century Gothic"/>
          <w:i/>
        </w:rPr>
        <w:t xml:space="preserve">; </w:t>
      </w:r>
      <w:r w:rsidRPr="002D72DD">
        <w:rPr>
          <w:rFonts w:ascii="Century Gothic" w:hAnsi="Century Gothic"/>
          <w:i/>
        </w:rPr>
        <w:t>Součinitelé redukce počtu stání</w:t>
      </w:r>
    </w:p>
    <w:p w:rsidR="002D72DD" w:rsidRDefault="002D72DD" w:rsidP="00C76B39">
      <w:pPr>
        <w:jc w:val="both"/>
        <w:rPr>
          <w:rFonts w:ascii="Century Gothic" w:hAnsi="Century Gothic"/>
          <w:i/>
        </w:rPr>
      </w:pPr>
      <w:r w:rsidRPr="002D72DD">
        <w:rPr>
          <w:rFonts w:ascii="Century Gothic" w:hAnsi="Century Gothic"/>
          <w:i/>
        </w:rPr>
        <w:lastRenderedPageBreak/>
        <w:t>Odkaz poznámka pod tabulkou: „Při nižší úrovni dostupnosti lze redukci počtu stání podle součinitele kp snížit, naopak při dobré dostupnosti (např. pěší docházkou) lze redukci zvýšit.“</w:t>
      </w:r>
    </w:p>
    <w:p w:rsidR="00AE5628" w:rsidRDefault="00AE5628" w:rsidP="00C76B39">
      <w:pPr>
        <w:jc w:val="both"/>
        <w:rPr>
          <w:rFonts w:ascii="Century Gothic" w:hAnsi="Century Gothic"/>
          <w:i/>
        </w:rPr>
      </w:pPr>
      <w:r>
        <w:rPr>
          <w:rFonts w:ascii="Century Gothic" w:hAnsi="Century Gothic"/>
          <w:i/>
        </w:rPr>
        <w:t>(odstavec 14.1.9)</w:t>
      </w:r>
    </w:p>
    <w:p w:rsidR="00AE5628" w:rsidRDefault="00AE5628" w:rsidP="00C76B39">
      <w:pPr>
        <w:jc w:val="both"/>
        <w:rPr>
          <w:rFonts w:ascii="Century Gothic" w:hAnsi="Century Gothic"/>
          <w:i/>
        </w:rPr>
      </w:pPr>
      <w:r>
        <w:rPr>
          <w:rFonts w:ascii="Century Gothic" w:hAnsi="Century Gothic"/>
          <w:i/>
        </w:rPr>
        <w:t>„V příznivých územních podmínkách je možné navrhnout počet vyšší. Naopak v podmínkách obtížných, pokud je řešená zóna (nebo posuzovaná stavba) kvalitně obsloužena veřejnou hromadnou dopravou, se postupuje podle článku 14. 1. 12. Za kvalitní obsluhu veřejnou hromadnou dopravou je považován stav hodnocený podle úrovně dostupnosti stupněm 4 (viz tabulka 32).“</w:t>
      </w:r>
    </w:p>
    <w:p w:rsidR="00DA6135" w:rsidRDefault="00DA6135" w:rsidP="002D72DD">
      <w:pPr>
        <w:rPr>
          <w:rFonts w:ascii="Century Gothic" w:hAnsi="Century Gothic"/>
          <w:i/>
        </w:rPr>
      </w:pPr>
    </w:p>
    <w:p w:rsidR="00DA6135" w:rsidRDefault="00DA6135" w:rsidP="002D72DD">
      <w:pPr>
        <w:rPr>
          <w:rFonts w:ascii="Century Gothic" w:hAnsi="Century Gothic"/>
          <w:i/>
        </w:rPr>
      </w:pPr>
      <w:r>
        <w:rPr>
          <w:rFonts w:ascii="Century Gothic" w:hAnsi="Century Gothic"/>
          <w:i/>
        </w:rPr>
        <w:t>Norma ČSN 73 6110, tabulka 32- Dostupnost území:</w:t>
      </w:r>
    </w:p>
    <w:p w:rsidR="00AE5628" w:rsidRDefault="00AE5628" w:rsidP="002D72DD">
      <w:pPr>
        <w:rPr>
          <w:rFonts w:ascii="Century Gothic" w:hAnsi="Century Gothic"/>
          <w:i/>
        </w:rPr>
      </w:pPr>
      <w:r>
        <w:rPr>
          <w:rFonts w:ascii="Century Gothic" w:hAnsi="Century Gothic"/>
          <w:i/>
          <w:noProof/>
          <w:lang w:eastAsia="cs-CZ"/>
        </w:rPr>
        <w:drawing>
          <wp:inline distT="0" distB="0" distL="0" distR="0">
            <wp:extent cx="3761105" cy="1501140"/>
            <wp:effectExtent l="19050" t="0" r="0" b="0"/>
            <wp:docPr id="15" name="obrázek 15" descr="M:\Bez názv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Bez názvu.jpg"/>
                    <pic:cNvPicPr>
                      <a:picLocks noChangeAspect="1" noChangeArrowheads="1"/>
                    </pic:cNvPicPr>
                  </pic:nvPicPr>
                  <pic:blipFill>
                    <a:blip r:embed="rId12" cstate="print"/>
                    <a:srcRect/>
                    <a:stretch>
                      <a:fillRect/>
                    </a:stretch>
                  </pic:blipFill>
                  <pic:spPr bwMode="auto">
                    <a:xfrm>
                      <a:off x="0" y="0"/>
                      <a:ext cx="3761105" cy="1501140"/>
                    </a:xfrm>
                    <a:prstGeom prst="rect">
                      <a:avLst/>
                    </a:prstGeom>
                    <a:noFill/>
                    <a:ln w="9525">
                      <a:noFill/>
                      <a:miter lim="800000"/>
                      <a:headEnd/>
                      <a:tailEnd/>
                    </a:ln>
                  </pic:spPr>
                </pic:pic>
              </a:graphicData>
            </a:graphic>
          </wp:inline>
        </w:drawing>
      </w:r>
    </w:p>
    <w:p w:rsidR="00AB3A20" w:rsidRDefault="00AB3A20" w:rsidP="002D72DD">
      <w:pPr>
        <w:rPr>
          <w:rFonts w:ascii="Century Gothic" w:hAnsi="Century Gothic"/>
          <w:i/>
        </w:rPr>
      </w:pPr>
    </w:p>
    <w:p w:rsidR="00AB3A20" w:rsidRPr="00AB3A20" w:rsidRDefault="00AB3A20" w:rsidP="00AB3A20">
      <w:pPr>
        <w:jc w:val="both"/>
        <w:rPr>
          <w:rFonts w:ascii="Century Gothic" w:hAnsi="Century Gothic"/>
          <w:b/>
          <w:i/>
        </w:rPr>
      </w:pPr>
      <w:r w:rsidRPr="00AB3A20">
        <w:rPr>
          <w:rFonts w:ascii="Century Gothic" w:hAnsi="Century Gothic"/>
          <w:b/>
          <w:i/>
        </w:rPr>
        <w:t>V řešeném území je na základě výpočtu dle ČSN 73 6110 požadováno minimálně 115 parkovacích stání. V předkládaném řešení je navrženo celkem 221 parkovacích stání.</w:t>
      </w:r>
      <w:r>
        <w:rPr>
          <w:rFonts w:ascii="Century Gothic" w:hAnsi="Century Gothic"/>
          <w:b/>
          <w:i/>
        </w:rPr>
        <w:t xml:space="preserve"> Z toho vyplývá, že návrh požadavkům vyhovuje.</w:t>
      </w:r>
      <w:r w:rsidR="009F3984">
        <w:rPr>
          <w:rFonts w:ascii="Century Gothic" w:hAnsi="Century Gothic"/>
          <w:b/>
          <w:i/>
        </w:rPr>
        <w:t xml:space="preserve"> Navržená rezerva umožní konání předem ohlášených a organizovaných akcí většího rozsahu v areálu.</w:t>
      </w:r>
    </w:p>
    <w:p w:rsidR="00AE5628" w:rsidRPr="002D72DD" w:rsidRDefault="00AE5628" w:rsidP="002D72DD">
      <w:pPr>
        <w:rPr>
          <w:rFonts w:ascii="Century Gothic" w:hAnsi="Century Gothic"/>
          <w:i/>
        </w:rPr>
      </w:pPr>
    </w:p>
    <w:p w:rsidR="00C8351E" w:rsidRPr="00C8351E" w:rsidRDefault="00C8351E" w:rsidP="00137B41">
      <w:pPr>
        <w:outlineLvl w:val="0"/>
        <w:rPr>
          <w:rFonts w:ascii="Century Gothic" w:hAnsi="Century Gothic"/>
          <w:i/>
        </w:rPr>
      </w:pPr>
      <w:r>
        <w:rPr>
          <w:rFonts w:ascii="Century Gothic" w:hAnsi="Century Gothic"/>
          <w:i/>
        </w:rPr>
        <w:t>Pěší a cyklistická doprava</w:t>
      </w:r>
    </w:p>
    <w:p w:rsidR="00AE3031" w:rsidRPr="00AE3031" w:rsidRDefault="00AE3031" w:rsidP="00C76B39">
      <w:pPr>
        <w:jc w:val="both"/>
        <w:rPr>
          <w:rFonts w:ascii="Century Gothic" w:hAnsi="Century Gothic"/>
        </w:rPr>
      </w:pPr>
      <w:r w:rsidRPr="00AE3031">
        <w:rPr>
          <w:rFonts w:ascii="Century Gothic" w:hAnsi="Century Gothic"/>
        </w:rPr>
        <w:t>Velmi důležitým prvkem celkového řešení území je napojení a propojení na síť cyklostezek v bezprostřední blízkosti řešeného území. V budoucnu má cyklistická doprava zaujmout stěžejní a nezastupitelnou úlohu v rámci řešené lokality. V současnosti prochází po východní straně řešeného území významná cyklostezka - po nábřeží řeky Svratky. Na tuto trasu navazují další významné úseky cyklostezek ve městě Brně. Rovněž je budována síť cyklistických tratí v okolních lesích, jako např. údolí potoka Čertík, Mahenova st</w:t>
      </w:r>
      <w:r w:rsidR="00DA6135">
        <w:rPr>
          <w:rFonts w:ascii="Century Gothic" w:hAnsi="Century Gothic"/>
        </w:rPr>
        <w:t>ráň a podobně - jižním směrem. S</w:t>
      </w:r>
      <w:r w:rsidRPr="00AE3031">
        <w:rPr>
          <w:rFonts w:ascii="Century Gothic" w:hAnsi="Century Gothic"/>
        </w:rPr>
        <w:t>tejně tak je budována další síť rekreačně významných tras v západní části lesních pozemků směrem k sídlišti Kohoutovice a restauraci Myslivna.</w:t>
      </w:r>
      <w:r w:rsidR="00DA6135">
        <w:rPr>
          <w:rFonts w:ascii="Century Gothic" w:hAnsi="Century Gothic"/>
        </w:rPr>
        <w:t xml:space="preserve"> Tyto stezky mají být na řešený </w:t>
      </w:r>
      <w:r w:rsidRPr="00AE3031">
        <w:rPr>
          <w:rFonts w:ascii="Century Gothic" w:hAnsi="Century Gothic"/>
        </w:rPr>
        <w:t xml:space="preserve">areál napojeny na západní straně podjezdem pod komunikací Pisárecká. </w:t>
      </w:r>
    </w:p>
    <w:p w:rsidR="00AE3031" w:rsidRPr="00AE3031" w:rsidRDefault="00AE3031" w:rsidP="00C76B39">
      <w:pPr>
        <w:jc w:val="both"/>
        <w:rPr>
          <w:rFonts w:ascii="Century Gothic" w:hAnsi="Century Gothic"/>
        </w:rPr>
      </w:pPr>
      <w:r w:rsidRPr="00AE3031">
        <w:rPr>
          <w:rFonts w:ascii="Century Gothic" w:hAnsi="Century Gothic"/>
        </w:rPr>
        <w:lastRenderedPageBreak/>
        <w:t>N</w:t>
      </w:r>
      <w:r w:rsidR="00140A21">
        <w:rPr>
          <w:rFonts w:ascii="Century Gothic" w:hAnsi="Century Gothic"/>
        </w:rPr>
        <w:t>ové n</w:t>
      </w:r>
      <w:r w:rsidRPr="00AE3031">
        <w:rPr>
          <w:rFonts w:ascii="Century Gothic" w:hAnsi="Century Gothic"/>
        </w:rPr>
        <w:t>apojení je navrhováno v souladu se zadáním - studií Ing. arch. Kaňka - v jihovýchodní části areálu formou pěší a cyklistické lávky v blízkosti stávajícího přivaděče Pisáreckého tunelu.</w:t>
      </w:r>
    </w:p>
    <w:p w:rsidR="00AE3031" w:rsidRPr="00AE3031" w:rsidRDefault="00AE3031" w:rsidP="00C76B39">
      <w:pPr>
        <w:jc w:val="both"/>
        <w:rPr>
          <w:rFonts w:ascii="Century Gothic" w:hAnsi="Century Gothic"/>
        </w:rPr>
      </w:pPr>
      <w:r w:rsidRPr="00AE3031">
        <w:rPr>
          <w:rFonts w:ascii="Century Gothic" w:hAnsi="Century Gothic"/>
        </w:rPr>
        <w:t>Právě toto klíčové propojení umožní dopravně využívat parkovací plochy v okolí BVV a Riviéry a vytvořit zde alternativní nástupní plochu pro nově budovaný sportovně - rekreační areál. Tímto způsobem je možné účinným a efektivním způsobem zlepšit dostupnost daného území v rámci jeho limitů a současně lze umožnit, aby se nově vybudovaný areál v budoucnu stal významnou křižovatkou několika směrů cyklistické dopravy v</w:t>
      </w:r>
      <w:r w:rsidR="00DA6135">
        <w:rPr>
          <w:rFonts w:ascii="Century Gothic" w:hAnsi="Century Gothic"/>
        </w:rPr>
        <w:t> širších souvislostech</w:t>
      </w:r>
      <w:r w:rsidRPr="00AE3031">
        <w:rPr>
          <w:rFonts w:ascii="Century Gothic" w:hAnsi="Century Gothic"/>
        </w:rPr>
        <w:t xml:space="preserve"> a současně také vhodným cílem cyklistických a pěších výletů - tedy ohniskem, k němuž se bude vztahovat plánování a trávení volného času nejrůznějšími aktivitami, které může řešení nabídnout.</w:t>
      </w:r>
    </w:p>
    <w:p w:rsidR="00DA6135" w:rsidRDefault="00C8351E" w:rsidP="00304296">
      <w:pPr>
        <w:rPr>
          <w:rFonts w:ascii="Century Gothic" w:hAnsi="Century Gothic"/>
        </w:rPr>
      </w:pPr>
      <w:r>
        <w:rPr>
          <w:rFonts w:ascii="Century Gothic" w:hAnsi="Century Gothic"/>
        </w:rPr>
        <w:t xml:space="preserve"> </w:t>
      </w:r>
    </w:p>
    <w:p w:rsidR="00AE3031" w:rsidRDefault="00C8351E" w:rsidP="00137B41">
      <w:pPr>
        <w:outlineLvl w:val="0"/>
        <w:rPr>
          <w:rFonts w:ascii="Century Gothic" w:hAnsi="Century Gothic"/>
          <w:i/>
        </w:rPr>
      </w:pPr>
      <w:r>
        <w:rPr>
          <w:rFonts w:ascii="Century Gothic" w:hAnsi="Century Gothic"/>
          <w:i/>
        </w:rPr>
        <w:t>Městská hromadná doprava</w:t>
      </w:r>
    </w:p>
    <w:p w:rsidR="003E03AF" w:rsidRDefault="00C8351E" w:rsidP="003E03AF">
      <w:pPr>
        <w:rPr>
          <w:rFonts w:ascii="Century Gothic" w:hAnsi="Century Gothic"/>
        </w:rPr>
      </w:pPr>
      <w:r>
        <w:rPr>
          <w:rFonts w:ascii="Century Gothic" w:hAnsi="Century Gothic"/>
        </w:rPr>
        <w:t>Řešené území je obslouženo současným systémem MHD v dostupnosti 300m k zastávkám MHD, a to:</w:t>
      </w:r>
    </w:p>
    <w:p w:rsidR="00C8351E" w:rsidRDefault="00C8351E" w:rsidP="003E03AF">
      <w:pPr>
        <w:rPr>
          <w:rFonts w:ascii="Century Gothic" w:hAnsi="Century Gothic"/>
        </w:rPr>
      </w:pPr>
      <w:r>
        <w:rPr>
          <w:rFonts w:ascii="Century Gothic" w:hAnsi="Century Gothic"/>
        </w:rPr>
        <w:t xml:space="preserve">Ulice Pisárecká </w:t>
      </w:r>
      <w:r w:rsidR="00726398">
        <w:rPr>
          <w:rFonts w:ascii="Century Gothic" w:hAnsi="Century Gothic"/>
        </w:rPr>
        <w:t>s docházkovou vzdáleností do řešeného území</w:t>
      </w:r>
      <w:r w:rsidR="003E03AF">
        <w:rPr>
          <w:rFonts w:ascii="Century Gothic" w:hAnsi="Century Gothic"/>
        </w:rPr>
        <w:t>:</w:t>
      </w:r>
    </w:p>
    <w:p w:rsidR="00C8351E" w:rsidRDefault="00C8351E" w:rsidP="00C8351E">
      <w:pPr>
        <w:ind w:left="360"/>
        <w:rPr>
          <w:rFonts w:ascii="Century Gothic" w:hAnsi="Century Gothic"/>
        </w:rPr>
      </w:pPr>
      <w:r>
        <w:rPr>
          <w:rFonts w:ascii="Century Gothic" w:hAnsi="Century Gothic"/>
        </w:rPr>
        <w:t>Zastávka Anthropos (BUS č. 44, BUS č. 52, BUS č. 68, BUS N95, BUS N97, T BUS č. 37)</w:t>
      </w:r>
    </w:p>
    <w:p w:rsidR="00C8351E" w:rsidRDefault="00C8351E" w:rsidP="00C8351E">
      <w:pPr>
        <w:pStyle w:val="Odstavecseseznamem"/>
        <w:numPr>
          <w:ilvl w:val="0"/>
          <w:numId w:val="1"/>
        </w:numPr>
        <w:rPr>
          <w:rFonts w:ascii="Century Gothic" w:hAnsi="Century Gothic"/>
        </w:rPr>
      </w:pPr>
      <w:r>
        <w:rPr>
          <w:rFonts w:ascii="Century Gothic" w:hAnsi="Century Gothic"/>
        </w:rPr>
        <w:t>Pisárky</w:t>
      </w:r>
      <w:r w:rsidR="00726398">
        <w:rPr>
          <w:rFonts w:ascii="Century Gothic" w:hAnsi="Century Gothic"/>
        </w:rPr>
        <w:t xml:space="preserve"> s docházkovou vzdáleností do areálu 275m</w:t>
      </w:r>
    </w:p>
    <w:p w:rsidR="00C8351E" w:rsidRDefault="00C8351E" w:rsidP="00C8351E">
      <w:pPr>
        <w:ind w:left="360"/>
        <w:rPr>
          <w:rFonts w:ascii="Century Gothic" w:hAnsi="Century Gothic"/>
        </w:rPr>
      </w:pPr>
      <w:r>
        <w:rPr>
          <w:rFonts w:ascii="Century Gothic" w:hAnsi="Century Gothic"/>
        </w:rPr>
        <w:t>Zastávka Pisárky (</w:t>
      </w:r>
      <w:r w:rsidR="00726398">
        <w:rPr>
          <w:rFonts w:ascii="Century Gothic" w:hAnsi="Century Gothic"/>
        </w:rPr>
        <w:t>BUS č. 37, BUS č. 44, BUS č. 84, BUS č. 95, BUS č. 97, BUS č. 98, T BUS č. 25, T BUS č. 26, TRAM č. 1, TRAM č. 11)</w:t>
      </w:r>
    </w:p>
    <w:p w:rsidR="00726398" w:rsidRDefault="006A11D5" w:rsidP="003E03AF">
      <w:pPr>
        <w:ind w:left="360"/>
        <w:jc w:val="both"/>
        <w:rPr>
          <w:rFonts w:ascii="Century Gothic" w:hAnsi="Century Gothic"/>
        </w:rPr>
      </w:pPr>
      <w:r>
        <w:rPr>
          <w:rFonts w:ascii="Century Gothic" w:hAnsi="Century Gothic"/>
        </w:rPr>
        <w:t xml:space="preserve">Zcela novým prvkem </w:t>
      </w:r>
      <w:r w:rsidR="00726398" w:rsidRPr="00AE3031">
        <w:rPr>
          <w:rFonts w:ascii="Century Gothic" w:hAnsi="Century Gothic"/>
        </w:rPr>
        <w:t xml:space="preserve">v území se má stát cyklistické a pěší napojení na oblast Riviéry, zejména nedávno vybudovaného dopravního hřiště </w:t>
      </w:r>
      <w:r w:rsidR="00726398">
        <w:rPr>
          <w:rFonts w:ascii="Century Gothic" w:hAnsi="Century Gothic"/>
        </w:rPr>
        <w:t>na protějším břehu řeky Svratky a má sloužit k dopravní obslužnosti území:</w:t>
      </w:r>
    </w:p>
    <w:p w:rsidR="00726398" w:rsidRDefault="00726398" w:rsidP="00726398">
      <w:pPr>
        <w:pStyle w:val="Odstavecseseznamem"/>
        <w:numPr>
          <w:ilvl w:val="0"/>
          <w:numId w:val="1"/>
        </w:numPr>
        <w:rPr>
          <w:rFonts w:ascii="Century Gothic" w:hAnsi="Century Gothic"/>
        </w:rPr>
      </w:pPr>
      <w:r>
        <w:rPr>
          <w:rFonts w:ascii="Century Gothic" w:hAnsi="Century Gothic"/>
        </w:rPr>
        <w:t xml:space="preserve">Při ulici Bauerova </w:t>
      </w:r>
    </w:p>
    <w:p w:rsidR="00726398" w:rsidRDefault="00726398" w:rsidP="00726398">
      <w:pPr>
        <w:ind w:left="360"/>
        <w:rPr>
          <w:rFonts w:ascii="Century Gothic" w:hAnsi="Century Gothic"/>
        </w:rPr>
      </w:pPr>
      <w:r>
        <w:rPr>
          <w:rFonts w:ascii="Century Gothic" w:hAnsi="Century Gothic"/>
        </w:rPr>
        <w:t>Zastávka Riviéra (BUS č. 44, BUS č. 84, BUS č. 98)</w:t>
      </w:r>
    </w:p>
    <w:p w:rsidR="00726398" w:rsidRDefault="00726398" w:rsidP="00E95155">
      <w:pPr>
        <w:ind w:left="360"/>
        <w:jc w:val="both"/>
        <w:rPr>
          <w:rFonts w:ascii="Century Gothic" w:hAnsi="Century Gothic"/>
        </w:rPr>
      </w:pPr>
      <w:r>
        <w:rPr>
          <w:rFonts w:ascii="Century Gothic" w:hAnsi="Century Gothic"/>
        </w:rPr>
        <w:t xml:space="preserve">Navržené </w:t>
      </w:r>
      <w:r w:rsidR="003E03AF">
        <w:rPr>
          <w:rFonts w:ascii="Century Gothic" w:hAnsi="Century Gothic"/>
        </w:rPr>
        <w:t xml:space="preserve">pěší a cyklistické </w:t>
      </w:r>
      <w:r>
        <w:rPr>
          <w:rFonts w:ascii="Century Gothic" w:hAnsi="Century Gothic"/>
        </w:rPr>
        <w:t xml:space="preserve">přemostění přes řeku Svratku </w:t>
      </w:r>
      <w:r w:rsidR="003E03AF">
        <w:rPr>
          <w:rFonts w:ascii="Century Gothic" w:hAnsi="Century Gothic"/>
        </w:rPr>
        <w:t xml:space="preserve">(současně i pro in-line bruslaře) </w:t>
      </w:r>
      <w:r>
        <w:rPr>
          <w:rFonts w:ascii="Century Gothic" w:hAnsi="Century Gothic"/>
        </w:rPr>
        <w:t>v souvislosti s</w:t>
      </w:r>
      <w:r w:rsidR="003E03AF">
        <w:rPr>
          <w:rFonts w:ascii="Century Gothic" w:hAnsi="Century Gothic"/>
        </w:rPr>
        <w:t xml:space="preserve"> obslužností </w:t>
      </w:r>
      <w:r>
        <w:rPr>
          <w:rFonts w:ascii="Century Gothic" w:hAnsi="Century Gothic"/>
        </w:rPr>
        <w:t> </w:t>
      </w:r>
      <w:r w:rsidR="003E03AF">
        <w:rPr>
          <w:rFonts w:ascii="Century Gothic" w:hAnsi="Century Gothic"/>
        </w:rPr>
        <w:t>MHD</w:t>
      </w:r>
      <w:r>
        <w:rPr>
          <w:rFonts w:ascii="Century Gothic" w:hAnsi="Century Gothic"/>
        </w:rPr>
        <w:t xml:space="preserve"> odpovídá </w:t>
      </w:r>
      <w:r w:rsidR="00816F6C">
        <w:rPr>
          <w:rFonts w:ascii="Century Gothic" w:hAnsi="Century Gothic"/>
        </w:rPr>
        <w:t>formě kombinované přepravy</w:t>
      </w:r>
      <w:r>
        <w:rPr>
          <w:rFonts w:ascii="Century Gothic" w:hAnsi="Century Gothic"/>
        </w:rPr>
        <w:t xml:space="preserve"> </w:t>
      </w:r>
      <w:r w:rsidR="00DA6135">
        <w:rPr>
          <w:rFonts w:ascii="Century Gothic" w:hAnsi="Century Gothic"/>
        </w:rPr>
        <w:t>Bike and Go, Bike and Ride</w:t>
      </w:r>
      <w:r w:rsidR="00816F6C">
        <w:rPr>
          <w:rFonts w:ascii="Century Gothic" w:hAnsi="Century Gothic"/>
        </w:rPr>
        <w:t xml:space="preserve"> a přístupu pěších do řešeného území z okolí z jižní části </w:t>
      </w:r>
      <w:r w:rsidR="003E03AF">
        <w:rPr>
          <w:rFonts w:ascii="Century Gothic" w:hAnsi="Century Gothic"/>
        </w:rPr>
        <w:t>- směr areál Riviéra ul. Bauerova.</w:t>
      </w:r>
    </w:p>
    <w:p w:rsidR="006A11D5" w:rsidRDefault="006A11D5" w:rsidP="00E95155">
      <w:pPr>
        <w:ind w:left="360"/>
        <w:jc w:val="both"/>
        <w:rPr>
          <w:rFonts w:ascii="Century Gothic" w:hAnsi="Century Gothic"/>
        </w:rPr>
      </w:pPr>
      <w:r>
        <w:rPr>
          <w:rFonts w:ascii="Century Gothic" w:hAnsi="Century Gothic"/>
        </w:rPr>
        <w:t>Doplňkovým návrhem je obnovení zastávky MHD autobusové dopravy na ul. Pisárecká v západní části od řešeného území</w:t>
      </w:r>
      <w:r w:rsidR="003E03AF">
        <w:rPr>
          <w:rFonts w:ascii="Century Gothic" w:hAnsi="Century Gothic"/>
        </w:rPr>
        <w:t xml:space="preserve"> s návazností na existující podchod pod ulicí Pisárecká</w:t>
      </w:r>
      <w:r>
        <w:rPr>
          <w:rFonts w:ascii="Century Gothic" w:hAnsi="Century Gothic"/>
        </w:rPr>
        <w:t>, kter</w:t>
      </w:r>
      <w:r w:rsidR="003E03AF">
        <w:rPr>
          <w:rFonts w:ascii="Century Gothic" w:hAnsi="Century Gothic"/>
        </w:rPr>
        <w:t>á</w:t>
      </w:r>
      <w:r>
        <w:rPr>
          <w:rFonts w:ascii="Century Gothic" w:hAnsi="Century Gothic"/>
        </w:rPr>
        <w:t xml:space="preserve"> </w:t>
      </w:r>
      <w:r w:rsidR="0076543A">
        <w:rPr>
          <w:rFonts w:ascii="Century Gothic" w:hAnsi="Century Gothic"/>
        </w:rPr>
        <w:t>by zajistila</w:t>
      </w:r>
      <w:r>
        <w:rPr>
          <w:rFonts w:ascii="Century Gothic" w:hAnsi="Century Gothic"/>
        </w:rPr>
        <w:t xml:space="preserve"> </w:t>
      </w:r>
      <w:r w:rsidR="0076543A">
        <w:rPr>
          <w:rFonts w:ascii="Century Gothic" w:hAnsi="Century Gothic"/>
        </w:rPr>
        <w:t>docházkovou vzdálenost od zastávek MHD do 300m v celém řešeném území.</w:t>
      </w:r>
    </w:p>
    <w:p w:rsidR="001E164A" w:rsidRDefault="002924C2" w:rsidP="00E95155">
      <w:pPr>
        <w:ind w:left="360"/>
        <w:jc w:val="both"/>
        <w:rPr>
          <w:rFonts w:ascii="Century Gothic" w:hAnsi="Century Gothic"/>
        </w:rPr>
      </w:pPr>
      <w:r>
        <w:rPr>
          <w:rFonts w:ascii="Century Gothic" w:hAnsi="Century Gothic"/>
        </w:rPr>
        <w:t xml:space="preserve">V navrhovaných obslužných profilech se předpokládá umístění chodníku </w:t>
      </w:r>
      <w:r w:rsidR="003E03AF">
        <w:rPr>
          <w:rFonts w:ascii="Century Gothic" w:hAnsi="Century Gothic"/>
        </w:rPr>
        <w:t>podél komunikací</w:t>
      </w:r>
      <w:r>
        <w:rPr>
          <w:rFonts w:ascii="Century Gothic" w:hAnsi="Century Gothic"/>
        </w:rPr>
        <w:t xml:space="preserve">. V plochách zeleně je nutno umístit niveletu chodníků nad niveletu </w:t>
      </w:r>
      <w:r>
        <w:rPr>
          <w:rFonts w:ascii="Century Gothic" w:hAnsi="Century Gothic"/>
        </w:rPr>
        <w:lastRenderedPageBreak/>
        <w:t>okolního terénu, aby srážková voda po chodnících nestékala, ale co nejrychleji se vsakovala do terénu.</w:t>
      </w:r>
    </w:p>
    <w:p w:rsidR="003E03AF" w:rsidRDefault="001E164A" w:rsidP="00E95155">
      <w:pPr>
        <w:ind w:left="360"/>
        <w:jc w:val="both"/>
        <w:rPr>
          <w:rFonts w:ascii="Century Gothic" w:hAnsi="Century Gothic"/>
        </w:rPr>
      </w:pPr>
      <w:r>
        <w:rPr>
          <w:rFonts w:ascii="Century Gothic" w:hAnsi="Century Gothic"/>
        </w:rPr>
        <w:t xml:space="preserve">Plochy komunikací </w:t>
      </w:r>
      <w:r w:rsidR="003E03AF">
        <w:rPr>
          <w:rFonts w:ascii="Century Gothic" w:hAnsi="Century Gothic"/>
        </w:rPr>
        <w:t xml:space="preserve">jsou </w:t>
      </w:r>
      <w:r w:rsidR="005E2F74">
        <w:rPr>
          <w:rFonts w:ascii="Century Gothic" w:hAnsi="Century Gothic"/>
        </w:rPr>
        <w:t xml:space="preserve">dle </w:t>
      </w:r>
      <w:r w:rsidR="006A11D5">
        <w:rPr>
          <w:rFonts w:ascii="Century Gothic" w:hAnsi="Century Gothic"/>
        </w:rPr>
        <w:t xml:space="preserve">Regulativ pro uspořádání území (obecně závazná vyhláška statutárního města Brna č. 2/2004, příloha č. 1, článek č.4- str. 23 „trasy pro automobilovou dopravu“) komunikacemi a prostranstvími místního významu. </w:t>
      </w:r>
    </w:p>
    <w:p w:rsidR="002924C2" w:rsidRPr="00E34516" w:rsidRDefault="003E03AF" w:rsidP="003E03AF">
      <w:pPr>
        <w:rPr>
          <w:rFonts w:ascii="Century Gothic" w:hAnsi="Century Gothic"/>
        </w:rPr>
      </w:pPr>
      <w:r>
        <w:rPr>
          <w:rFonts w:ascii="Century Gothic" w:hAnsi="Century Gothic"/>
        </w:rPr>
        <w:br w:type="page"/>
      </w:r>
      <w:r>
        <w:rPr>
          <w:rFonts w:ascii="Century Gothic" w:hAnsi="Century Gothic"/>
        </w:rPr>
        <w:lastRenderedPageBreak/>
        <w:tab/>
      </w:r>
      <w:r w:rsidR="002924C2" w:rsidRPr="001E164A">
        <w:rPr>
          <w:rFonts w:ascii="Century Gothic" w:hAnsi="Century Gothic"/>
          <w:b/>
          <w:i/>
        </w:rPr>
        <w:t>B.</w:t>
      </w:r>
      <w:r w:rsidR="005E2F74">
        <w:rPr>
          <w:rFonts w:ascii="Century Gothic" w:hAnsi="Century Gothic"/>
          <w:b/>
          <w:i/>
        </w:rPr>
        <w:t xml:space="preserve"> </w:t>
      </w:r>
      <w:r w:rsidR="002924C2" w:rsidRPr="001E164A">
        <w:rPr>
          <w:rFonts w:ascii="Century Gothic" w:hAnsi="Century Gothic"/>
          <w:b/>
          <w:i/>
        </w:rPr>
        <w:t>3. Návrh řešení technické infrastruktury</w:t>
      </w:r>
    </w:p>
    <w:p w:rsidR="002924C2" w:rsidRPr="001E164A" w:rsidRDefault="002924C2" w:rsidP="00137B41">
      <w:pPr>
        <w:outlineLvl w:val="0"/>
        <w:rPr>
          <w:rFonts w:ascii="Century Gothic" w:hAnsi="Century Gothic"/>
          <w:b/>
        </w:rPr>
      </w:pPr>
      <w:r w:rsidRPr="001E164A">
        <w:rPr>
          <w:rFonts w:ascii="Century Gothic" w:hAnsi="Century Gothic"/>
          <w:b/>
        </w:rPr>
        <w:t>B.</w:t>
      </w:r>
      <w:r w:rsidR="005E2F74">
        <w:rPr>
          <w:rFonts w:ascii="Century Gothic" w:hAnsi="Century Gothic"/>
          <w:b/>
        </w:rPr>
        <w:t xml:space="preserve"> </w:t>
      </w:r>
      <w:r w:rsidRPr="001E164A">
        <w:rPr>
          <w:rFonts w:ascii="Century Gothic" w:hAnsi="Century Gothic"/>
          <w:b/>
        </w:rPr>
        <w:t>3.</w:t>
      </w:r>
      <w:r w:rsidR="005E2F74">
        <w:rPr>
          <w:rFonts w:ascii="Century Gothic" w:hAnsi="Century Gothic"/>
          <w:b/>
        </w:rPr>
        <w:t xml:space="preserve"> </w:t>
      </w:r>
      <w:r w:rsidRPr="001E164A">
        <w:rPr>
          <w:rFonts w:ascii="Century Gothic" w:hAnsi="Century Gothic"/>
          <w:b/>
        </w:rPr>
        <w:t>1.</w:t>
      </w:r>
      <w:r w:rsidR="005E2F74">
        <w:rPr>
          <w:rFonts w:ascii="Century Gothic" w:hAnsi="Century Gothic"/>
          <w:b/>
        </w:rPr>
        <w:t xml:space="preserve"> </w:t>
      </w:r>
      <w:r w:rsidRPr="001E164A">
        <w:rPr>
          <w:rFonts w:ascii="Century Gothic" w:hAnsi="Century Gothic"/>
          <w:b/>
        </w:rPr>
        <w:t>1 Zásob</w:t>
      </w:r>
      <w:r w:rsidR="003E03AF">
        <w:rPr>
          <w:rFonts w:ascii="Century Gothic" w:hAnsi="Century Gothic"/>
          <w:b/>
        </w:rPr>
        <w:t>ová</w:t>
      </w:r>
      <w:r w:rsidRPr="001E164A">
        <w:rPr>
          <w:rFonts w:ascii="Century Gothic" w:hAnsi="Century Gothic"/>
          <w:b/>
        </w:rPr>
        <w:t>ní vodou</w:t>
      </w:r>
    </w:p>
    <w:p w:rsidR="00B80A68" w:rsidRDefault="00B80A68" w:rsidP="00C76B39">
      <w:pPr>
        <w:jc w:val="both"/>
        <w:rPr>
          <w:rFonts w:ascii="Century Gothic" w:hAnsi="Century Gothic"/>
        </w:rPr>
      </w:pPr>
      <w:r>
        <w:rPr>
          <w:rFonts w:ascii="Century Gothic" w:hAnsi="Century Gothic"/>
        </w:rPr>
        <w:t>STAV:</w:t>
      </w:r>
      <w:r w:rsidRPr="00B80A68">
        <w:t xml:space="preserve"> </w:t>
      </w:r>
      <w:r w:rsidRPr="00B80A68">
        <w:rPr>
          <w:rFonts w:ascii="Century Gothic" w:hAnsi="Century Gothic"/>
        </w:rPr>
        <w:t>Mimo hlavní kapacitní vodovodní řady v ulici Pisárecká je přibližně středem parku za Anthroposem veden vodovodní řad DN 100 z roku 1941 přibližně až do úrovně stávajícího atletického oválu.</w:t>
      </w:r>
    </w:p>
    <w:p w:rsidR="00076CB4" w:rsidRDefault="001E164A" w:rsidP="00C76B39">
      <w:pPr>
        <w:jc w:val="both"/>
        <w:rPr>
          <w:rFonts w:ascii="Century Gothic" w:hAnsi="Century Gothic"/>
        </w:rPr>
      </w:pPr>
      <w:r>
        <w:rPr>
          <w:rFonts w:ascii="Century Gothic" w:hAnsi="Century Gothic"/>
        </w:rPr>
        <w:t>Lokalita sportovně rekreační oblasti Pisárky za Anthroposem leží na kótách terénu 22</w:t>
      </w:r>
      <w:r w:rsidR="00076CB4">
        <w:rPr>
          <w:rFonts w:ascii="Century Gothic" w:hAnsi="Century Gothic"/>
        </w:rPr>
        <w:t>7</w:t>
      </w:r>
      <w:r>
        <w:rPr>
          <w:rFonts w:ascii="Century Gothic" w:hAnsi="Century Gothic"/>
        </w:rPr>
        <w:t>až 200m n.m.</w:t>
      </w:r>
      <w:r w:rsidR="00076CB4">
        <w:rPr>
          <w:rFonts w:ascii="Century Gothic" w:hAnsi="Century Gothic"/>
        </w:rPr>
        <w:t xml:space="preserve"> a bude zásobena pitnou vodou z </w:t>
      </w:r>
      <w:r w:rsidR="00076CB4" w:rsidRPr="00076CB4">
        <w:rPr>
          <w:rFonts w:ascii="Century Gothic" w:hAnsi="Century Gothic"/>
        </w:rPr>
        <w:t>litinového řadu z r. 1941</w:t>
      </w:r>
      <w:r w:rsidR="00CC3B41">
        <w:rPr>
          <w:rFonts w:ascii="Century Gothic" w:hAnsi="Century Gothic"/>
        </w:rPr>
        <w:t>, který bude projednán s BVK a.s. o stanovení případné rekonstrukce. J</w:t>
      </w:r>
      <w:r w:rsidR="00076CB4" w:rsidRPr="00076CB4">
        <w:rPr>
          <w:rFonts w:ascii="Century Gothic" w:hAnsi="Century Gothic"/>
        </w:rPr>
        <w:t xml:space="preserve">eho prodloužení </w:t>
      </w:r>
      <w:r w:rsidR="00076CB4">
        <w:rPr>
          <w:rFonts w:ascii="Century Gothic" w:hAnsi="Century Gothic"/>
        </w:rPr>
        <w:t xml:space="preserve">bude pokračovat </w:t>
      </w:r>
      <w:r w:rsidR="00076CB4" w:rsidRPr="00076CB4">
        <w:rPr>
          <w:rFonts w:ascii="Century Gothic" w:hAnsi="Century Gothic"/>
        </w:rPr>
        <w:t>až k</w:t>
      </w:r>
      <w:r w:rsidR="00DA6135">
        <w:rPr>
          <w:rFonts w:ascii="Century Gothic" w:hAnsi="Century Gothic"/>
        </w:rPr>
        <w:t> nově navrhovaným budovám</w:t>
      </w:r>
      <w:r w:rsidR="00076CB4">
        <w:rPr>
          <w:rFonts w:ascii="Century Gothic" w:hAnsi="Century Gothic"/>
        </w:rPr>
        <w:t xml:space="preserve"> v centrální části areálu.  P</w:t>
      </w:r>
      <w:r w:rsidR="00076CB4" w:rsidRPr="00076CB4">
        <w:rPr>
          <w:rFonts w:ascii="Century Gothic" w:hAnsi="Century Gothic"/>
        </w:rPr>
        <w:t>řipojení by mělo být vedeno převážně</w:t>
      </w:r>
      <w:r w:rsidR="00C42BB2">
        <w:rPr>
          <w:rFonts w:ascii="Century Gothic" w:hAnsi="Century Gothic"/>
        </w:rPr>
        <w:t xml:space="preserve"> souběžně se zpevněným terénem</w:t>
      </w:r>
      <w:r w:rsidR="00076CB4" w:rsidRPr="00076CB4">
        <w:rPr>
          <w:rFonts w:ascii="Century Gothic" w:hAnsi="Century Gothic"/>
        </w:rPr>
        <w:t xml:space="preserve"> určeným pro pěší chůzi a in-line bruslení. Mimo centrální objekt</w:t>
      </w:r>
      <w:r w:rsidR="00C42BB2">
        <w:rPr>
          <w:rFonts w:ascii="Century Gothic" w:hAnsi="Century Gothic"/>
        </w:rPr>
        <w:t>y</w:t>
      </w:r>
      <w:r w:rsidR="00076CB4" w:rsidRPr="00076CB4">
        <w:rPr>
          <w:rFonts w:ascii="Century Gothic" w:hAnsi="Century Gothic"/>
        </w:rPr>
        <w:t xml:space="preserve"> by mělo být napojeno rovněž několik vedlejších odběrných míst poblíž rekreačních sportovních hřišť, dále pak se uvažuje napojení historické zdi na jižním okraji areálu. Zato podružn</w:t>
      </w:r>
      <w:r w:rsidR="00076CB4">
        <w:rPr>
          <w:rFonts w:ascii="Century Gothic" w:hAnsi="Century Gothic"/>
        </w:rPr>
        <w:t>á odběrná místa by měla sloužit</w:t>
      </w:r>
      <w:r w:rsidR="00076CB4" w:rsidRPr="00076CB4">
        <w:rPr>
          <w:rFonts w:ascii="Century Gothic" w:hAnsi="Century Gothic"/>
        </w:rPr>
        <w:t xml:space="preserve"> pro </w:t>
      </w:r>
      <w:r w:rsidR="00C42BB2">
        <w:rPr>
          <w:rFonts w:ascii="Century Gothic" w:hAnsi="Century Gothic"/>
        </w:rPr>
        <w:t xml:space="preserve">příležitostné </w:t>
      </w:r>
      <w:r w:rsidR="00076CB4" w:rsidRPr="00076CB4">
        <w:rPr>
          <w:rFonts w:ascii="Century Gothic" w:hAnsi="Century Gothic"/>
        </w:rPr>
        <w:t>mytí sportovních potřeb a osvěžení návštěvníků formou pítek či drobných vodních prvků, oživujících plochu areálu.</w:t>
      </w:r>
      <w:r w:rsidR="00076CB4">
        <w:rPr>
          <w:rFonts w:ascii="Century Gothic" w:hAnsi="Century Gothic"/>
        </w:rPr>
        <w:t xml:space="preserve"> </w:t>
      </w:r>
    </w:p>
    <w:p w:rsidR="00076CB4" w:rsidRDefault="0088088C" w:rsidP="00C76B39">
      <w:pPr>
        <w:jc w:val="both"/>
        <w:rPr>
          <w:rFonts w:ascii="Century Gothic" w:hAnsi="Century Gothic"/>
        </w:rPr>
      </w:pPr>
      <w:r>
        <w:rPr>
          <w:rFonts w:ascii="Century Gothic" w:hAnsi="Century Gothic"/>
        </w:rPr>
        <w:t>Navržené rezervní</w:t>
      </w:r>
      <w:r w:rsidR="00CB04E5">
        <w:rPr>
          <w:rFonts w:ascii="Century Gothic" w:hAnsi="Century Gothic"/>
        </w:rPr>
        <w:t xml:space="preserve"> napojení</w:t>
      </w:r>
      <w:r w:rsidR="00076CB4">
        <w:rPr>
          <w:rFonts w:ascii="Century Gothic" w:hAnsi="Century Gothic"/>
        </w:rPr>
        <w:t xml:space="preserve"> na užitkovou vodu </w:t>
      </w:r>
      <w:r w:rsidR="00CB04E5">
        <w:rPr>
          <w:rFonts w:ascii="Century Gothic" w:hAnsi="Century Gothic"/>
        </w:rPr>
        <w:t xml:space="preserve">může být řešeno </w:t>
      </w:r>
      <w:r w:rsidR="00076CB4">
        <w:rPr>
          <w:rFonts w:ascii="Century Gothic" w:hAnsi="Century Gothic"/>
        </w:rPr>
        <w:t>čerp</w:t>
      </w:r>
      <w:r w:rsidR="00CB04E5">
        <w:rPr>
          <w:rFonts w:ascii="Century Gothic" w:hAnsi="Century Gothic"/>
        </w:rPr>
        <w:t>áním užitkové vody</w:t>
      </w:r>
      <w:r w:rsidR="00076CB4">
        <w:rPr>
          <w:rFonts w:ascii="Century Gothic" w:hAnsi="Century Gothic"/>
        </w:rPr>
        <w:t xml:space="preserve"> z řeky Svratky </w:t>
      </w:r>
      <w:r w:rsidR="00CB04E5">
        <w:rPr>
          <w:rFonts w:ascii="Century Gothic" w:hAnsi="Century Gothic"/>
        </w:rPr>
        <w:t xml:space="preserve">(- </w:t>
      </w:r>
      <w:r w:rsidR="00076CB4">
        <w:rPr>
          <w:rFonts w:ascii="Century Gothic" w:hAnsi="Century Gothic"/>
        </w:rPr>
        <w:t>musí</w:t>
      </w:r>
      <w:r w:rsidR="00DF57F5">
        <w:rPr>
          <w:rFonts w:ascii="Century Gothic" w:hAnsi="Century Gothic"/>
        </w:rPr>
        <w:t xml:space="preserve"> </w:t>
      </w:r>
      <w:r w:rsidR="00076CB4">
        <w:rPr>
          <w:rFonts w:ascii="Century Gothic" w:hAnsi="Century Gothic"/>
        </w:rPr>
        <w:t xml:space="preserve">být předmětem projednání s příslušnými orgány </w:t>
      </w:r>
      <w:r w:rsidR="00E95155">
        <w:rPr>
          <w:rFonts w:ascii="Century Gothic" w:hAnsi="Century Gothic"/>
        </w:rPr>
        <w:t>P</w:t>
      </w:r>
      <w:r w:rsidR="00076CB4">
        <w:rPr>
          <w:rFonts w:ascii="Century Gothic" w:hAnsi="Century Gothic"/>
        </w:rPr>
        <w:t>ovodí Moravy</w:t>
      </w:r>
      <w:r w:rsidR="00DF57F5">
        <w:rPr>
          <w:rFonts w:ascii="Century Gothic" w:hAnsi="Century Gothic"/>
        </w:rPr>
        <w:t xml:space="preserve"> s. p.</w:t>
      </w:r>
      <w:r w:rsidR="00CB04E5">
        <w:rPr>
          <w:rFonts w:ascii="Century Gothic" w:hAnsi="Century Gothic"/>
        </w:rPr>
        <w:t xml:space="preserve"> a Hasičským záchranným sborem Jihomoravského kraje).</w:t>
      </w:r>
      <w:r w:rsidR="00DF57F5">
        <w:rPr>
          <w:rFonts w:ascii="Century Gothic" w:hAnsi="Century Gothic"/>
        </w:rPr>
        <w:t xml:space="preserve"> </w:t>
      </w:r>
    </w:p>
    <w:p w:rsidR="00C42BB2" w:rsidRDefault="00C42BB2" w:rsidP="00076CB4">
      <w:pPr>
        <w:rPr>
          <w:rFonts w:ascii="Century Gothic" w:hAnsi="Century Gothic"/>
        </w:rPr>
      </w:pPr>
    </w:p>
    <w:p w:rsidR="00E34516" w:rsidRPr="00097C32" w:rsidRDefault="00B80A68" w:rsidP="00E34516">
      <w:pPr>
        <w:rPr>
          <w:rFonts w:ascii="Century Gothic" w:hAnsi="Century Gothic"/>
          <w:b/>
          <w:i/>
        </w:rPr>
      </w:pPr>
      <w:r w:rsidRPr="005E2F74">
        <w:rPr>
          <w:rFonts w:ascii="Century Gothic" w:hAnsi="Century Gothic"/>
          <w:b/>
          <w:i/>
        </w:rPr>
        <w:t>Bilance spotřeby vody</w:t>
      </w:r>
      <w:r w:rsidR="006265E9" w:rsidRPr="005E2F74">
        <w:rPr>
          <w:rFonts w:ascii="Century Gothic" w:hAnsi="Century Gothic"/>
          <w:b/>
          <w:i/>
        </w:rPr>
        <w:t xml:space="preserve"> (dle ČSN 75 5409, ČSN EN 806-4, ČSN EN 806-4):</w:t>
      </w:r>
      <w:r w:rsidR="00097C32">
        <w:rPr>
          <w:rFonts w:ascii="Century Gothic" w:hAnsi="Century Gothic"/>
          <w:b/>
          <w:i/>
        </w:rPr>
        <w:t xml:space="preserve"> </w:t>
      </w:r>
    </w:p>
    <w:p w:rsidR="00E34516" w:rsidRPr="00E34516" w:rsidRDefault="00E34516" w:rsidP="00E34516">
      <w:pPr>
        <w:numPr>
          <w:ilvl w:val="0"/>
          <w:numId w:val="5"/>
        </w:numPr>
        <w:rPr>
          <w:rFonts w:ascii="Century Gothic" w:hAnsi="Century Gothic"/>
        </w:rPr>
      </w:pPr>
      <w:r w:rsidRPr="00E34516">
        <w:rPr>
          <w:rFonts w:ascii="Century Gothic" w:hAnsi="Century Gothic"/>
        </w:rPr>
        <w:t xml:space="preserve">Sportovci (sportovně rekreační č.)    </w:t>
      </w:r>
    </w:p>
    <w:p w:rsidR="00E34516" w:rsidRPr="00097C32" w:rsidRDefault="00E34516" w:rsidP="00E34516">
      <w:pPr>
        <w:rPr>
          <w:rFonts w:ascii="Century Gothic" w:hAnsi="Century Gothic"/>
          <w:i/>
        </w:rPr>
      </w:pPr>
      <w:r w:rsidRPr="00E34516">
        <w:rPr>
          <w:rFonts w:ascii="Century Gothic" w:hAnsi="Century Gothic"/>
        </w:rPr>
        <w:t xml:space="preserve">174 návštěvník   </w:t>
      </w:r>
    </w:p>
    <w:p w:rsidR="00E34516" w:rsidRPr="00E34516" w:rsidRDefault="00E34516" w:rsidP="00E34516">
      <w:pPr>
        <w:rPr>
          <w:rFonts w:ascii="Century Gothic" w:hAnsi="Century Gothic"/>
        </w:rPr>
      </w:pPr>
      <w:r w:rsidRPr="00E34516">
        <w:rPr>
          <w:rFonts w:ascii="Century Gothic" w:hAnsi="Century Gothic"/>
        </w:rPr>
        <w:t xml:space="preserve">54.79 l/návštěvník.den    </w:t>
      </w:r>
    </w:p>
    <w:p w:rsidR="00E34516" w:rsidRPr="00E34516" w:rsidRDefault="00E34516" w:rsidP="00E34516">
      <w:pPr>
        <w:rPr>
          <w:rFonts w:ascii="Century Gothic" w:hAnsi="Century Gothic"/>
          <w:b/>
        </w:rPr>
      </w:pPr>
      <w:r w:rsidRPr="00E34516">
        <w:rPr>
          <w:rFonts w:ascii="Century Gothic" w:hAnsi="Century Gothic"/>
          <w:b/>
        </w:rPr>
        <w:t>9533.46 l/den</w:t>
      </w:r>
    </w:p>
    <w:p w:rsidR="00E34516" w:rsidRPr="00E34516" w:rsidRDefault="00E34516" w:rsidP="00E34516">
      <w:pPr>
        <w:rPr>
          <w:rFonts w:ascii="Century Gothic" w:hAnsi="Century Gothic"/>
          <w:b/>
        </w:rPr>
      </w:pPr>
    </w:p>
    <w:p w:rsidR="00E34516" w:rsidRPr="00E34516" w:rsidRDefault="00E34516" w:rsidP="00E34516">
      <w:pPr>
        <w:numPr>
          <w:ilvl w:val="0"/>
          <w:numId w:val="5"/>
        </w:numPr>
        <w:rPr>
          <w:rFonts w:ascii="Century Gothic" w:hAnsi="Century Gothic"/>
        </w:rPr>
      </w:pPr>
      <w:r w:rsidRPr="00E34516">
        <w:rPr>
          <w:rFonts w:ascii="Century Gothic" w:hAnsi="Century Gothic"/>
        </w:rPr>
        <w:t xml:space="preserve">Diváci                      </w:t>
      </w:r>
    </w:p>
    <w:p w:rsidR="00E34516" w:rsidRPr="00E34516" w:rsidRDefault="00E34516" w:rsidP="00E34516">
      <w:pPr>
        <w:rPr>
          <w:rFonts w:ascii="Century Gothic" w:hAnsi="Century Gothic"/>
        </w:rPr>
      </w:pPr>
      <w:r w:rsidRPr="00E34516">
        <w:rPr>
          <w:rFonts w:ascii="Century Gothic" w:hAnsi="Century Gothic"/>
        </w:rPr>
        <w:t xml:space="preserve">300 návštěvník    </w:t>
      </w:r>
    </w:p>
    <w:p w:rsidR="00E34516" w:rsidRPr="00E34516" w:rsidRDefault="00E34516" w:rsidP="00E34516">
      <w:pPr>
        <w:rPr>
          <w:rFonts w:ascii="Century Gothic" w:hAnsi="Century Gothic"/>
        </w:rPr>
      </w:pPr>
      <w:r w:rsidRPr="00E34516">
        <w:rPr>
          <w:rFonts w:ascii="Century Gothic" w:hAnsi="Century Gothic"/>
        </w:rPr>
        <w:t xml:space="preserve">2.74 l/návštěvník.den     </w:t>
      </w:r>
    </w:p>
    <w:p w:rsidR="00E34516" w:rsidRPr="00E34516" w:rsidRDefault="00E34516" w:rsidP="00E34516">
      <w:pPr>
        <w:rPr>
          <w:rFonts w:ascii="Century Gothic" w:hAnsi="Century Gothic"/>
          <w:b/>
        </w:rPr>
      </w:pPr>
      <w:r w:rsidRPr="00E34516">
        <w:rPr>
          <w:rFonts w:ascii="Century Gothic" w:hAnsi="Century Gothic"/>
          <w:b/>
        </w:rPr>
        <w:t>822.00 l/den</w:t>
      </w:r>
    </w:p>
    <w:p w:rsidR="00E34516" w:rsidRPr="00E34516" w:rsidRDefault="00E34516" w:rsidP="00E34516">
      <w:pPr>
        <w:rPr>
          <w:rFonts w:ascii="Century Gothic" w:hAnsi="Century Gothic"/>
          <w:b/>
        </w:rPr>
      </w:pPr>
    </w:p>
    <w:p w:rsidR="00E34516" w:rsidRPr="00E34516" w:rsidRDefault="00E34516" w:rsidP="00E34516">
      <w:pPr>
        <w:numPr>
          <w:ilvl w:val="0"/>
          <w:numId w:val="5"/>
        </w:numPr>
        <w:rPr>
          <w:rFonts w:ascii="Century Gothic" w:hAnsi="Century Gothic"/>
        </w:rPr>
      </w:pPr>
      <w:r w:rsidRPr="00E34516">
        <w:rPr>
          <w:rFonts w:ascii="Century Gothic" w:hAnsi="Century Gothic"/>
        </w:rPr>
        <w:t xml:space="preserve">Sportovci (rekreační č. objekt 6)     </w:t>
      </w:r>
    </w:p>
    <w:p w:rsidR="00E34516" w:rsidRPr="00E34516" w:rsidRDefault="00E34516" w:rsidP="00E34516">
      <w:pPr>
        <w:rPr>
          <w:rFonts w:ascii="Century Gothic" w:hAnsi="Century Gothic"/>
        </w:rPr>
      </w:pPr>
      <w:r w:rsidRPr="00E34516">
        <w:rPr>
          <w:rFonts w:ascii="Century Gothic" w:hAnsi="Century Gothic"/>
        </w:rPr>
        <w:t xml:space="preserve">50 návštěvník   </w:t>
      </w:r>
    </w:p>
    <w:p w:rsidR="00E34516" w:rsidRPr="00E34516" w:rsidRDefault="00E34516" w:rsidP="00E34516">
      <w:pPr>
        <w:rPr>
          <w:rFonts w:ascii="Century Gothic" w:hAnsi="Century Gothic"/>
        </w:rPr>
      </w:pPr>
      <w:r w:rsidRPr="00E34516">
        <w:rPr>
          <w:rFonts w:ascii="Century Gothic" w:hAnsi="Century Gothic"/>
        </w:rPr>
        <w:t xml:space="preserve">54.79 l/návštěvník.den    </w:t>
      </w:r>
    </w:p>
    <w:p w:rsidR="00E34516" w:rsidRPr="00E34516" w:rsidRDefault="00E34516" w:rsidP="00E34516">
      <w:pPr>
        <w:rPr>
          <w:rFonts w:ascii="Century Gothic" w:hAnsi="Century Gothic"/>
          <w:b/>
        </w:rPr>
      </w:pPr>
      <w:r w:rsidRPr="00E34516">
        <w:rPr>
          <w:rFonts w:ascii="Century Gothic" w:hAnsi="Century Gothic"/>
          <w:b/>
        </w:rPr>
        <w:lastRenderedPageBreak/>
        <w:t>2739.50 l/den</w:t>
      </w:r>
    </w:p>
    <w:p w:rsidR="00E34516" w:rsidRPr="00E34516" w:rsidRDefault="00E34516" w:rsidP="00E34516">
      <w:pPr>
        <w:rPr>
          <w:rFonts w:ascii="Century Gothic" w:hAnsi="Century Gothic"/>
          <w:b/>
        </w:rPr>
      </w:pPr>
    </w:p>
    <w:p w:rsidR="00E34516" w:rsidRPr="00E34516" w:rsidRDefault="00E34516" w:rsidP="00E34516">
      <w:pPr>
        <w:numPr>
          <w:ilvl w:val="0"/>
          <w:numId w:val="5"/>
        </w:numPr>
        <w:rPr>
          <w:rFonts w:ascii="Century Gothic" w:hAnsi="Century Gothic"/>
        </w:rPr>
      </w:pPr>
      <w:r w:rsidRPr="00E34516">
        <w:rPr>
          <w:rFonts w:ascii="Century Gothic" w:hAnsi="Century Gothic"/>
        </w:rPr>
        <w:t xml:space="preserve">Zaměstnanci                  </w:t>
      </w:r>
    </w:p>
    <w:p w:rsidR="00E34516" w:rsidRPr="00E34516" w:rsidRDefault="00E34516" w:rsidP="00E34516">
      <w:pPr>
        <w:rPr>
          <w:rFonts w:ascii="Century Gothic" w:hAnsi="Century Gothic"/>
        </w:rPr>
      </w:pPr>
      <w:r w:rsidRPr="00E34516">
        <w:rPr>
          <w:rFonts w:ascii="Century Gothic" w:hAnsi="Century Gothic"/>
        </w:rPr>
        <w:t xml:space="preserve">22 osoba        </w:t>
      </w:r>
    </w:p>
    <w:p w:rsidR="00E34516" w:rsidRPr="00E34516" w:rsidRDefault="00E34516" w:rsidP="00E34516">
      <w:pPr>
        <w:rPr>
          <w:rFonts w:ascii="Century Gothic" w:hAnsi="Century Gothic"/>
        </w:rPr>
      </w:pPr>
      <w:r w:rsidRPr="00E34516">
        <w:rPr>
          <w:rFonts w:ascii="Century Gothic" w:hAnsi="Century Gothic"/>
        </w:rPr>
        <w:t xml:space="preserve">72.00 l/osoba.den         </w:t>
      </w:r>
    </w:p>
    <w:p w:rsidR="00E34516" w:rsidRDefault="00E34516" w:rsidP="00E34516">
      <w:pPr>
        <w:rPr>
          <w:rFonts w:ascii="Century Gothic" w:hAnsi="Century Gothic"/>
          <w:b/>
        </w:rPr>
      </w:pPr>
      <w:r w:rsidRPr="00E34516">
        <w:rPr>
          <w:rFonts w:ascii="Century Gothic" w:hAnsi="Century Gothic"/>
          <w:b/>
        </w:rPr>
        <w:t>1584.00 l/den</w:t>
      </w:r>
    </w:p>
    <w:p w:rsidR="005E2F74" w:rsidRPr="00E34516" w:rsidRDefault="005E2F74" w:rsidP="00E34516">
      <w:pPr>
        <w:rPr>
          <w:rFonts w:ascii="Century Gothic" w:hAnsi="Century Gothic"/>
          <w:b/>
        </w:rPr>
      </w:pPr>
    </w:p>
    <w:p w:rsidR="00E34516" w:rsidRPr="00E34516" w:rsidRDefault="00E34516" w:rsidP="00E34516">
      <w:pPr>
        <w:numPr>
          <w:ilvl w:val="0"/>
          <w:numId w:val="5"/>
        </w:numPr>
        <w:rPr>
          <w:rFonts w:ascii="Century Gothic" w:hAnsi="Century Gothic"/>
        </w:rPr>
      </w:pPr>
      <w:r w:rsidRPr="00E34516">
        <w:rPr>
          <w:rFonts w:ascii="Century Gothic" w:hAnsi="Century Gothic"/>
        </w:rPr>
        <w:t xml:space="preserve">Bufet                        </w:t>
      </w:r>
    </w:p>
    <w:p w:rsidR="00E34516" w:rsidRPr="00E34516" w:rsidRDefault="00E34516" w:rsidP="00E34516">
      <w:pPr>
        <w:rPr>
          <w:rFonts w:ascii="Century Gothic" w:hAnsi="Century Gothic"/>
        </w:rPr>
      </w:pPr>
      <w:r w:rsidRPr="00E34516">
        <w:rPr>
          <w:rFonts w:ascii="Century Gothic" w:hAnsi="Century Gothic"/>
        </w:rPr>
        <w:t xml:space="preserve">60 strávník      </w:t>
      </w:r>
    </w:p>
    <w:p w:rsidR="00E34516" w:rsidRPr="00E34516" w:rsidRDefault="00E34516" w:rsidP="00E34516">
      <w:pPr>
        <w:rPr>
          <w:rFonts w:ascii="Century Gothic" w:hAnsi="Century Gothic"/>
        </w:rPr>
      </w:pPr>
      <w:r w:rsidRPr="00E34516">
        <w:rPr>
          <w:rFonts w:ascii="Century Gothic" w:hAnsi="Century Gothic"/>
        </w:rPr>
        <w:t xml:space="preserve">2.74 l/strávník.den       </w:t>
      </w:r>
    </w:p>
    <w:p w:rsidR="00E34516" w:rsidRDefault="00E34516" w:rsidP="00E34516">
      <w:pPr>
        <w:rPr>
          <w:rFonts w:ascii="Century Gothic" w:hAnsi="Century Gothic"/>
          <w:b/>
        </w:rPr>
      </w:pPr>
      <w:r w:rsidRPr="00E34516">
        <w:rPr>
          <w:rFonts w:ascii="Century Gothic" w:hAnsi="Century Gothic"/>
          <w:b/>
        </w:rPr>
        <w:t>164.40 l/den</w:t>
      </w:r>
    </w:p>
    <w:p w:rsidR="005E2F74" w:rsidRPr="00E34516" w:rsidRDefault="005E2F74" w:rsidP="00E34516">
      <w:pPr>
        <w:rPr>
          <w:rFonts w:ascii="Century Gothic" w:hAnsi="Century Gothic"/>
          <w:b/>
        </w:rPr>
      </w:pPr>
    </w:p>
    <w:p w:rsidR="00E34516" w:rsidRPr="00E34516" w:rsidRDefault="00E34516" w:rsidP="00E34516">
      <w:pPr>
        <w:numPr>
          <w:ilvl w:val="0"/>
          <w:numId w:val="5"/>
        </w:numPr>
        <w:rPr>
          <w:rFonts w:ascii="Century Gothic" w:hAnsi="Century Gothic"/>
        </w:rPr>
      </w:pPr>
      <w:r w:rsidRPr="00E34516">
        <w:rPr>
          <w:rFonts w:ascii="Century Gothic" w:hAnsi="Century Gothic"/>
        </w:rPr>
        <w:t xml:space="preserve">Hřiště                        </w:t>
      </w:r>
    </w:p>
    <w:p w:rsidR="00E34516" w:rsidRPr="00E34516" w:rsidRDefault="00E34516" w:rsidP="00E34516">
      <w:pPr>
        <w:rPr>
          <w:rFonts w:ascii="Century Gothic" w:hAnsi="Century Gothic"/>
        </w:rPr>
      </w:pPr>
      <w:r w:rsidRPr="00E34516">
        <w:rPr>
          <w:rFonts w:ascii="Century Gothic" w:hAnsi="Century Gothic"/>
        </w:rPr>
        <w:t xml:space="preserve">8x hřiště     </w:t>
      </w:r>
    </w:p>
    <w:p w:rsidR="00E34516" w:rsidRPr="00E34516" w:rsidRDefault="00E34516" w:rsidP="00E34516">
      <w:pPr>
        <w:rPr>
          <w:rFonts w:ascii="Century Gothic" w:hAnsi="Century Gothic"/>
        </w:rPr>
      </w:pPr>
      <w:r w:rsidRPr="00E34516">
        <w:rPr>
          <w:rFonts w:ascii="Century Gothic" w:hAnsi="Century Gothic"/>
        </w:rPr>
        <w:t xml:space="preserve">1260.27 l/hřiště.den       </w:t>
      </w:r>
    </w:p>
    <w:p w:rsidR="00E34516" w:rsidRPr="00E34516" w:rsidRDefault="00E34516" w:rsidP="00E34516">
      <w:pPr>
        <w:rPr>
          <w:rFonts w:ascii="Century Gothic" w:hAnsi="Century Gothic"/>
          <w:b/>
        </w:rPr>
      </w:pPr>
      <w:r w:rsidRPr="00E34516">
        <w:rPr>
          <w:rFonts w:ascii="Century Gothic" w:hAnsi="Century Gothic"/>
          <w:b/>
        </w:rPr>
        <w:t>10082.16 l/den</w:t>
      </w:r>
    </w:p>
    <w:p w:rsidR="00E34516" w:rsidRPr="00E34516" w:rsidRDefault="00E34516" w:rsidP="00E34516">
      <w:pPr>
        <w:rPr>
          <w:rFonts w:ascii="Century Gothic" w:hAnsi="Century Gothic"/>
        </w:rPr>
      </w:pPr>
      <w:r w:rsidRPr="00E34516">
        <w:rPr>
          <w:rFonts w:ascii="Century Gothic" w:hAnsi="Century Gothic"/>
        </w:rPr>
        <w:t>-------------------------------------------------------------------------------------</w:t>
      </w:r>
    </w:p>
    <w:p w:rsidR="00E34516" w:rsidRPr="00E34516" w:rsidRDefault="00E34516" w:rsidP="00E34516">
      <w:pPr>
        <w:rPr>
          <w:rFonts w:ascii="Century Gothic" w:hAnsi="Century Gothic"/>
          <w:b/>
          <w:u w:val="single"/>
        </w:rPr>
      </w:pPr>
      <w:r w:rsidRPr="00E34516">
        <w:rPr>
          <w:rFonts w:ascii="Century Gothic" w:hAnsi="Century Gothic"/>
          <w:b/>
          <w:u w:val="single"/>
        </w:rPr>
        <w:t>Celkem</w:t>
      </w:r>
      <w:r w:rsidRPr="00E34516">
        <w:rPr>
          <w:rFonts w:ascii="Century Gothic" w:hAnsi="Century Gothic"/>
          <w:b/>
        </w:rPr>
        <w:t xml:space="preserve">                                                                </w:t>
      </w:r>
      <w:r w:rsidRPr="00E34516">
        <w:rPr>
          <w:rFonts w:ascii="Century Gothic" w:hAnsi="Century Gothic"/>
          <w:b/>
          <w:u w:val="single"/>
        </w:rPr>
        <w:t>24925.52 l/den</w:t>
      </w:r>
    </w:p>
    <w:p w:rsidR="00E34516" w:rsidRPr="00E34516" w:rsidRDefault="00E34516" w:rsidP="00E34516">
      <w:pPr>
        <w:rPr>
          <w:rFonts w:ascii="Century Gothic" w:hAnsi="Century Gothic"/>
          <w:b/>
          <w:u w:val="single"/>
        </w:rPr>
      </w:pPr>
    </w:p>
    <w:p w:rsidR="00E34516" w:rsidRPr="00E34516" w:rsidRDefault="00E34516" w:rsidP="00137B41">
      <w:pPr>
        <w:outlineLvl w:val="0"/>
        <w:rPr>
          <w:rFonts w:ascii="Century Gothic" w:hAnsi="Century Gothic"/>
        </w:rPr>
      </w:pPr>
      <w:r w:rsidRPr="00E34516">
        <w:rPr>
          <w:rFonts w:ascii="Century Gothic" w:hAnsi="Century Gothic"/>
        </w:rPr>
        <w:t xml:space="preserve">Průměrná denní potřeba vody                                           </w:t>
      </w:r>
    </w:p>
    <w:p w:rsidR="00E34516" w:rsidRPr="00E34516" w:rsidRDefault="00E34516" w:rsidP="00137B41">
      <w:pPr>
        <w:outlineLvl w:val="0"/>
        <w:rPr>
          <w:rFonts w:ascii="Century Gothic" w:hAnsi="Century Gothic"/>
          <w:b/>
        </w:rPr>
      </w:pPr>
      <w:r w:rsidRPr="00E34516">
        <w:rPr>
          <w:rFonts w:ascii="Century Gothic" w:hAnsi="Century Gothic"/>
          <w:b/>
        </w:rPr>
        <w:t>24925.52 l/den</w:t>
      </w:r>
    </w:p>
    <w:p w:rsidR="00E34516" w:rsidRPr="00E34516" w:rsidRDefault="00E34516" w:rsidP="00E34516">
      <w:pPr>
        <w:rPr>
          <w:rFonts w:ascii="Century Gothic" w:hAnsi="Century Gothic"/>
        </w:rPr>
      </w:pPr>
      <w:r w:rsidRPr="00E34516">
        <w:rPr>
          <w:rFonts w:ascii="Century Gothic" w:hAnsi="Century Gothic"/>
        </w:rPr>
        <w:t>Maximální denní potřeba vody                                          </w:t>
      </w:r>
    </w:p>
    <w:p w:rsidR="00E34516" w:rsidRPr="00E34516" w:rsidRDefault="00E34516" w:rsidP="00137B41">
      <w:pPr>
        <w:outlineLvl w:val="0"/>
        <w:rPr>
          <w:rFonts w:ascii="Century Gothic" w:hAnsi="Century Gothic"/>
          <w:b/>
        </w:rPr>
      </w:pPr>
      <w:r w:rsidRPr="00E34516">
        <w:rPr>
          <w:rFonts w:ascii="Century Gothic" w:hAnsi="Century Gothic"/>
          <w:b/>
        </w:rPr>
        <w:t>37388.28 l/den</w:t>
      </w:r>
    </w:p>
    <w:p w:rsidR="00E34516" w:rsidRPr="00E34516" w:rsidRDefault="00E34516" w:rsidP="00E34516">
      <w:pPr>
        <w:rPr>
          <w:rFonts w:ascii="Century Gothic" w:hAnsi="Century Gothic"/>
        </w:rPr>
      </w:pPr>
      <w:r w:rsidRPr="00E34516">
        <w:rPr>
          <w:rFonts w:ascii="Century Gothic" w:hAnsi="Century Gothic"/>
        </w:rPr>
        <w:t>Maximální hodinová potřeba vody                                           </w:t>
      </w:r>
    </w:p>
    <w:p w:rsidR="00E34516" w:rsidRPr="00E34516" w:rsidRDefault="00E34516" w:rsidP="00137B41">
      <w:pPr>
        <w:outlineLvl w:val="0"/>
        <w:rPr>
          <w:rFonts w:ascii="Century Gothic" w:hAnsi="Century Gothic"/>
          <w:b/>
        </w:rPr>
      </w:pPr>
      <w:r w:rsidRPr="00E34516">
        <w:rPr>
          <w:rFonts w:ascii="Century Gothic" w:hAnsi="Century Gothic"/>
          <w:b/>
        </w:rPr>
        <w:t>0.91 l/s</w:t>
      </w:r>
    </w:p>
    <w:p w:rsidR="00E34516" w:rsidRPr="00E34516" w:rsidRDefault="00E34516" w:rsidP="00E34516">
      <w:pPr>
        <w:rPr>
          <w:rFonts w:ascii="Century Gothic" w:hAnsi="Century Gothic"/>
        </w:rPr>
      </w:pPr>
      <w:r w:rsidRPr="00E34516">
        <w:rPr>
          <w:rFonts w:ascii="Century Gothic" w:hAnsi="Century Gothic"/>
        </w:rPr>
        <w:t xml:space="preserve">Maximální potřeba vody podle ČSN                                         </w:t>
      </w:r>
    </w:p>
    <w:p w:rsidR="00E34516" w:rsidRPr="00E34516" w:rsidRDefault="00E34516" w:rsidP="00137B41">
      <w:pPr>
        <w:outlineLvl w:val="0"/>
        <w:rPr>
          <w:rFonts w:ascii="Century Gothic" w:hAnsi="Century Gothic"/>
          <w:b/>
        </w:rPr>
      </w:pPr>
      <w:r w:rsidRPr="00E34516">
        <w:rPr>
          <w:rFonts w:ascii="Century Gothic" w:hAnsi="Century Gothic"/>
          <w:b/>
        </w:rPr>
        <w:t>25.07 l/s</w:t>
      </w:r>
    </w:p>
    <w:p w:rsidR="00E34516" w:rsidRPr="00E34516" w:rsidRDefault="00E34516" w:rsidP="00E34516">
      <w:pPr>
        <w:rPr>
          <w:rFonts w:ascii="Century Gothic" w:hAnsi="Century Gothic"/>
        </w:rPr>
      </w:pPr>
      <w:r w:rsidRPr="00E34516">
        <w:rPr>
          <w:rFonts w:ascii="Century Gothic" w:hAnsi="Century Gothic"/>
        </w:rPr>
        <w:lastRenderedPageBreak/>
        <w:t xml:space="preserve">Roční potřeba vody                                                     </w:t>
      </w:r>
    </w:p>
    <w:p w:rsidR="00E34516" w:rsidRDefault="00E34516" w:rsidP="00E34516">
      <w:pPr>
        <w:rPr>
          <w:rFonts w:ascii="Century Gothic" w:hAnsi="Century Gothic"/>
          <w:b/>
        </w:rPr>
      </w:pPr>
      <w:r w:rsidRPr="00E34516">
        <w:rPr>
          <w:rFonts w:ascii="Century Gothic" w:hAnsi="Century Gothic"/>
          <w:b/>
        </w:rPr>
        <w:t>5107.15 m3/rok</w:t>
      </w:r>
    </w:p>
    <w:p w:rsidR="005E2F74" w:rsidRDefault="005E2F74" w:rsidP="008F7CDE">
      <w:pPr>
        <w:outlineLvl w:val="0"/>
        <w:rPr>
          <w:rFonts w:ascii="Century Gothic" w:hAnsi="Century Gothic"/>
          <w:b/>
          <w:i/>
        </w:rPr>
      </w:pPr>
    </w:p>
    <w:p w:rsidR="008F7CDE" w:rsidRPr="00E62F5F" w:rsidRDefault="008F7CDE" w:rsidP="008F7CDE">
      <w:pPr>
        <w:outlineLvl w:val="0"/>
        <w:rPr>
          <w:rFonts w:ascii="Century Gothic" w:hAnsi="Century Gothic"/>
          <w:b/>
          <w:i/>
        </w:rPr>
      </w:pPr>
      <w:r>
        <w:rPr>
          <w:rFonts w:ascii="Century Gothic" w:hAnsi="Century Gothic"/>
          <w:b/>
          <w:i/>
        </w:rPr>
        <w:t>Odběr požární vody</w:t>
      </w:r>
    </w:p>
    <w:p w:rsidR="008F7CDE" w:rsidRDefault="008F7CDE" w:rsidP="00C76B39">
      <w:pPr>
        <w:jc w:val="both"/>
        <w:rPr>
          <w:rFonts w:ascii="Century Gothic" w:hAnsi="Century Gothic"/>
        </w:rPr>
      </w:pPr>
      <w:r>
        <w:rPr>
          <w:rFonts w:ascii="Century Gothic" w:hAnsi="Century Gothic"/>
        </w:rPr>
        <w:t xml:space="preserve">Požární ochranu území je nutno projednat s Hasičským záchranným sborem Jihomoravského kraje. </w:t>
      </w:r>
      <w:r w:rsidR="005E2F74">
        <w:rPr>
          <w:rFonts w:ascii="Century Gothic" w:hAnsi="Century Gothic"/>
        </w:rPr>
        <w:t xml:space="preserve">Odběrné místo může být  </w:t>
      </w:r>
      <w:r w:rsidR="00E95155">
        <w:rPr>
          <w:rFonts w:ascii="Century Gothic" w:hAnsi="Century Gothic"/>
        </w:rPr>
        <w:t xml:space="preserve">např. </w:t>
      </w:r>
      <w:r w:rsidR="005E2F74">
        <w:rPr>
          <w:rFonts w:ascii="Century Gothic" w:hAnsi="Century Gothic"/>
        </w:rPr>
        <w:t>retenční nádrž</w:t>
      </w:r>
      <w:r>
        <w:rPr>
          <w:rFonts w:ascii="Century Gothic" w:hAnsi="Century Gothic"/>
        </w:rPr>
        <w:t xml:space="preserve">, </w:t>
      </w:r>
      <w:r w:rsidR="00E95155">
        <w:rPr>
          <w:rFonts w:ascii="Century Gothic" w:hAnsi="Century Gothic"/>
        </w:rPr>
        <w:t xml:space="preserve">čerpání </w:t>
      </w:r>
      <w:r>
        <w:rPr>
          <w:rFonts w:ascii="Century Gothic" w:hAnsi="Century Gothic"/>
        </w:rPr>
        <w:t xml:space="preserve">z řeky Svratky, </w:t>
      </w:r>
      <w:r w:rsidR="00E95155">
        <w:rPr>
          <w:rFonts w:ascii="Century Gothic" w:hAnsi="Century Gothic"/>
        </w:rPr>
        <w:t xml:space="preserve">či vodovodního řadu </w:t>
      </w:r>
      <w:r>
        <w:rPr>
          <w:rFonts w:ascii="Century Gothic" w:hAnsi="Century Gothic"/>
        </w:rPr>
        <w:t>apod.</w:t>
      </w:r>
    </w:p>
    <w:p w:rsidR="008F7CDE" w:rsidRDefault="008F7CDE" w:rsidP="00C76B39">
      <w:pPr>
        <w:jc w:val="both"/>
        <w:rPr>
          <w:rFonts w:ascii="Century Gothic" w:hAnsi="Century Gothic"/>
        </w:rPr>
      </w:pPr>
      <w:r>
        <w:rPr>
          <w:rFonts w:ascii="Century Gothic" w:hAnsi="Century Gothic"/>
        </w:rPr>
        <w:t>Ochranné pásmo vodovodu je dle zákona č. 274/2001Sb. v platném znění 1,5m od okraje potrubí.</w:t>
      </w:r>
    </w:p>
    <w:p w:rsidR="00B80A68" w:rsidRDefault="00B80A68" w:rsidP="00076CB4">
      <w:pPr>
        <w:rPr>
          <w:rFonts w:ascii="Century Gothic" w:hAnsi="Century Gothic"/>
        </w:rPr>
      </w:pPr>
    </w:p>
    <w:p w:rsidR="00B80A68" w:rsidRDefault="00B80A68" w:rsidP="00076CB4">
      <w:pPr>
        <w:rPr>
          <w:rFonts w:ascii="Century Gothic" w:hAnsi="Century Gothic"/>
          <w:b/>
        </w:rPr>
      </w:pPr>
      <w:r w:rsidRPr="00B80A68">
        <w:rPr>
          <w:rFonts w:ascii="Century Gothic" w:hAnsi="Century Gothic"/>
          <w:b/>
        </w:rPr>
        <w:t>B.</w:t>
      </w:r>
      <w:r w:rsidR="005E2F74">
        <w:rPr>
          <w:rFonts w:ascii="Century Gothic" w:hAnsi="Century Gothic"/>
          <w:b/>
        </w:rPr>
        <w:t xml:space="preserve"> </w:t>
      </w:r>
      <w:r w:rsidRPr="00B80A68">
        <w:rPr>
          <w:rFonts w:ascii="Century Gothic" w:hAnsi="Century Gothic"/>
          <w:b/>
        </w:rPr>
        <w:t>3.</w:t>
      </w:r>
      <w:r w:rsidR="009F34D5">
        <w:rPr>
          <w:rFonts w:ascii="Century Gothic" w:hAnsi="Century Gothic"/>
          <w:b/>
        </w:rPr>
        <w:t xml:space="preserve"> </w:t>
      </w:r>
      <w:r w:rsidRPr="00B80A68">
        <w:rPr>
          <w:rFonts w:ascii="Century Gothic" w:hAnsi="Century Gothic"/>
          <w:b/>
        </w:rPr>
        <w:t>2. Odkanalizování území</w:t>
      </w:r>
    </w:p>
    <w:p w:rsidR="00B80A68" w:rsidRDefault="00B80A68" w:rsidP="00076CB4">
      <w:pPr>
        <w:rPr>
          <w:rFonts w:ascii="Century Gothic" w:hAnsi="Century Gothic"/>
        </w:rPr>
      </w:pPr>
      <w:r w:rsidRPr="00B80A68">
        <w:rPr>
          <w:rFonts w:ascii="Century Gothic" w:hAnsi="Century Gothic"/>
          <w:i/>
        </w:rPr>
        <w:t>(Grafické zobrazení odkanalizování území- Výkres č. 8- Návrh technické infrastruktury- vodní hospodářství)</w:t>
      </w:r>
    </w:p>
    <w:p w:rsidR="00B80A68" w:rsidRDefault="00B80A68" w:rsidP="00C76B39">
      <w:pPr>
        <w:jc w:val="both"/>
        <w:rPr>
          <w:rFonts w:ascii="Century Gothic" w:hAnsi="Century Gothic"/>
        </w:rPr>
      </w:pPr>
      <w:r>
        <w:rPr>
          <w:rFonts w:ascii="Century Gothic" w:hAnsi="Century Gothic"/>
        </w:rPr>
        <w:t xml:space="preserve">STAV- SPLAŠKOVÁ KANALIZACE: </w:t>
      </w:r>
      <w:r w:rsidRPr="00B80A68">
        <w:rPr>
          <w:rFonts w:ascii="Century Gothic" w:hAnsi="Century Gothic"/>
        </w:rPr>
        <w:t>V současné době je podle dostupných podkladů napojen na veřejnou kanalizační síť pouze jeden ze dvou objektů Staré střelnice. Toto připojení je vedeno z jihu na sever přibližně paralelně s východní fasádou budovy směrem do ulice Pisárecká</w:t>
      </w:r>
      <w:r w:rsidR="00DF57F5">
        <w:rPr>
          <w:rFonts w:ascii="Century Gothic" w:hAnsi="Century Gothic"/>
        </w:rPr>
        <w:t>, kde</w:t>
      </w:r>
      <w:r w:rsidRPr="00B80A68">
        <w:rPr>
          <w:rFonts w:ascii="Century Gothic" w:hAnsi="Century Gothic"/>
        </w:rPr>
        <w:t xml:space="preserve"> se nachází hlavní kanalizační řad. </w:t>
      </w:r>
      <w:r>
        <w:rPr>
          <w:rFonts w:ascii="Century Gothic" w:hAnsi="Century Gothic"/>
        </w:rPr>
        <w:t>O</w:t>
      </w:r>
      <w:r w:rsidRPr="00B80A68">
        <w:rPr>
          <w:rFonts w:ascii="Century Gothic" w:hAnsi="Century Gothic"/>
        </w:rPr>
        <w:t>statní stávající objekty buďto nejs</w:t>
      </w:r>
      <w:r w:rsidR="00DF57F5">
        <w:rPr>
          <w:rFonts w:ascii="Century Gothic" w:hAnsi="Century Gothic"/>
        </w:rPr>
        <w:t>ou napojeny, nebo toto napojení není v podkladech dokumentováno.</w:t>
      </w:r>
    </w:p>
    <w:p w:rsidR="00B80A68" w:rsidRDefault="00B80A68" w:rsidP="00C76B39">
      <w:pPr>
        <w:jc w:val="both"/>
        <w:rPr>
          <w:rFonts w:ascii="Century Gothic" w:hAnsi="Century Gothic"/>
        </w:rPr>
      </w:pPr>
      <w:r>
        <w:rPr>
          <w:rFonts w:ascii="Century Gothic" w:hAnsi="Century Gothic"/>
        </w:rPr>
        <w:t>Řešené územ</w:t>
      </w:r>
      <w:r w:rsidR="00550E87">
        <w:rPr>
          <w:rFonts w:ascii="Century Gothic" w:hAnsi="Century Gothic"/>
        </w:rPr>
        <w:t>í navrhuje odkanalizování splaškových vod pouze u objektu Staré střelnice, a nově navržen</w:t>
      </w:r>
      <w:r w:rsidR="00C42BB2">
        <w:rPr>
          <w:rFonts w:ascii="Century Gothic" w:hAnsi="Century Gothic"/>
        </w:rPr>
        <w:t>ý centrálních objektů</w:t>
      </w:r>
      <w:r w:rsidR="00550E87">
        <w:rPr>
          <w:rFonts w:ascii="Century Gothic" w:hAnsi="Century Gothic"/>
        </w:rPr>
        <w:t xml:space="preserve"> k uliční jednotné stoce na ulici Pisárecká. Výškový rozdíl 2m proti spádu k ulici Pisárecká vede k navržení přečerpávací stanice u vjezdu ke stávajícímu objektu MO ČR. Na hranici řešeného území je navržena revizní šachta, která gravitačním spádem ústí do uliční jednotné stoky ulice Pisárecká.</w:t>
      </w:r>
    </w:p>
    <w:p w:rsidR="00CF4C34" w:rsidRDefault="00E717C8" w:rsidP="00C76B39">
      <w:pPr>
        <w:jc w:val="both"/>
        <w:rPr>
          <w:rFonts w:ascii="Century Gothic" w:hAnsi="Century Gothic"/>
        </w:rPr>
      </w:pPr>
      <w:r>
        <w:rPr>
          <w:rFonts w:ascii="Century Gothic" w:hAnsi="Century Gothic"/>
        </w:rPr>
        <w:t xml:space="preserve">Aby se dešťová voda neudržovala na povrchu a </w:t>
      </w:r>
      <w:r w:rsidR="00550E87">
        <w:rPr>
          <w:rFonts w:ascii="Century Gothic" w:hAnsi="Century Gothic"/>
        </w:rPr>
        <w:t>co nejrychleji se vsakovala do terénu</w:t>
      </w:r>
      <w:r>
        <w:rPr>
          <w:rFonts w:ascii="Century Gothic" w:hAnsi="Century Gothic"/>
        </w:rPr>
        <w:t>,</w:t>
      </w:r>
      <w:r w:rsidR="00E34516">
        <w:rPr>
          <w:rFonts w:ascii="Century Gothic" w:hAnsi="Century Gothic"/>
        </w:rPr>
        <w:t xml:space="preserve"> </w:t>
      </w:r>
      <w:r>
        <w:rPr>
          <w:rFonts w:ascii="Century Gothic" w:hAnsi="Century Gothic"/>
        </w:rPr>
        <w:t>je žádoucí zpevněné plochy umisťovat nad niveletu terénu</w:t>
      </w:r>
      <w:r w:rsidR="00550E87">
        <w:rPr>
          <w:rFonts w:ascii="Century Gothic" w:hAnsi="Century Gothic"/>
        </w:rPr>
        <w:t xml:space="preserve">. </w:t>
      </w:r>
      <w:r w:rsidR="00CB04E5">
        <w:rPr>
          <w:rFonts w:ascii="Century Gothic" w:hAnsi="Century Gothic"/>
        </w:rPr>
        <w:t xml:space="preserve">Vsakování dešťových vod bude nutno podložit hydrogeologickým posudkem. </w:t>
      </w:r>
      <w:r w:rsidR="00CF4C34">
        <w:rPr>
          <w:rFonts w:ascii="Century Gothic" w:hAnsi="Century Gothic"/>
        </w:rPr>
        <w:t>Pěší stezky budou navrženy se zpevněným snadno vsakujícím povrchem. Důvodem vsakování do terénu je odvod pouze střešních ploch nově navržen</w:t>
      </w:r>
      <w:r w:rsidR="00C42BB2">
        <w:rPr>
          <w:rFonts w:ascii="Century Gothic" w:hAnsi="Century Gothic"/>
        </w:rPr>
        <w:t>ých centrálních objektů</w:t>
      </w:r>
      <w:r w:rsidR="00CF4C34">
        <w:rPr>
          <w:rFonts w:ascii="Century Gothic" w:hAnsi="Century Gothic"/>
        </w:rPr>
        <w:t xml:space="preserve"> do retenční nádrže s minimálním odstupem 5m od budovy spádem do vsakovací jímky.</w:t>
      </w:r>
    </w:p>
    <w:p w:rsidR="005452E1" w:rsidRDefault="005452E1" w:rsidP="00C76B39">
      <w:pPr>
        <w:jc w:val="both"/>
        <w:rPr>
          <w:rFonts w:ascii="Century Gothic" w:hAnsi="Century Gothic"/>
        </w:rPr>
      </w:pPr>
      <w:r>
        <w:rPr>
          <w:rFonts w:ascii="Century Gothic" w:hAnsi="Century Gothic"/>
        </w:rPr>
        <w:t>Navržené přečerpávací stanice (ad výkres č. 8) v řešeném území jsou vyznačen</w:t>
      </w:r>
      <w:r w:rsidR="005E2F74">
        <w:rPr>
          <w:rFonts w:ascii="Century Gothic" w:hAnsi="Century Gothic"/>
        </w:rPr>
        <w:t>y pro případ</w:t>
      </w:r>
      <w:r>
        <w:rPr>
          <w:rFonts w:ascii="Century Gothic" w:hAnsi="Century Gothic"/>
        </w:rPr>
        <w:t>, že by vznikla potřeba vyřešit kanalizační trasu mimo gravitační spád při návrhu kanalizační stoky.</w:t>
      </w:r>
    </w:p>
    <w:p w:rsidR="00CF4C34" w:rsidRDefault="00CF4C34" w:rsidP="00C76B39">
      <w:pPr>
        <w:jc w:val="both"/>
        <w:rPr>
          <w:rFonts w:ascii="Century Gothic" w:hAnsi="Century Gothic"/>
        </w:rPr>
      </w:pPr>
      <w:r>
        <w:rPr>
          <w:rFonts w:ascii="Century Gothic" w:hAnsi="Century Gothic"/>
        </w:rPr>
        <w:t>Ochranné pásmo kanalizace je dle zákona č. 274/2001Sb. v platném znění 1,5m od okraje potrubí.</w:t>
      </w:r>
    </w:p>
    <w:p w:rsidR="005E2F74" w:rsidRDefault="005E2F74" w:rsidP="00E34516">
      <w:pPr>
        <w:rPr>
          <w:rFonts w:ascii="Century Gothic" w:hAnsi="Century Gothic"/>
        </w:rPr>
      </w:pPr>
    </w:p>
    <w:p w:rsidR="00E34516" w:rsidRDefault="00CF4C34" w:rsidP="00E34516">
      <w:pPr>
        <w:rPr>
          <w:rFonts w:ascii="Century Gothic" w:hAnsi="Century Gothic"/>
          <w:b/>
        </w:rPr>
      </w:pPr>
      <w:r w:rsidRPr="005E2F74">
        <w:rPr>
          <w:rFonts w:ascii="Century Gothic" w:hAnsi="Century Gothic"/>
          <w:b/>
        </w:rPr>
        <w:t>Bilance odtoku odpadních vod</w:t>
      </w:r>
      <w:r w:rsidR="006A7940" w:rsidRPr="005E2F74">
        <w:rPr>
          <w:rFonts w:ascii="Century Gothic" w:hAnsi="Century Gothic"/>
          <w:b/>
        </w:rPr>
        <w:t xml:space="preserve"> (dle ČSN 75 5409, ČSN EN 806-4, ČSN EN 806-4):</w:t>
      </w:r>
    </w:p>
    <w:p w:rsidR="00E34516" w:rsidRPr="00E34516" w:rsidRDefault="00E34516" w:rsidP="00E34516">
      <w:pPr>
        <w:rPr>
          <w:rFonts w:ascii="Century Gothic" w:hAnsi="Century Gothic"/>
        </w:rPr>
      </w:pPr>
      <w:r w:rsidRPr="00E34516">
        <w:rPr>
          <w:rFonts w:ascii="Century Gothic" w:hAnsi="Century Gothic"/>
        </w:rPr>
        <w:t xml:space="preserve">Průměrný  denní odtok splaškové vody                                 </w:t>
      </w:r>
    </w:p>
    <w:p w:rsidR="00E34516" w:rsidRPr="00E34516" w:rsidRDefault="00E34516" w:rsidP="00E34516">
      <w:pPr>
        <w:rPr>
          <w:rFonts w:ascii="Century Gothic" w:hAnsi="Century Gothic"/>
          <w:b/>
        </w:rPr>
      </w:pPr>
      <w:r w:rsidRPr="00E34516">
        <w:rPr>
          <w:rFonts w:ascii="Century Gothic" w:hAnsi="Century Gothic"/>
          <w:b/>
        </w:rPr>
        <w:t>24925.52  l/den</w:t>
      </w:r>
    </w:p>
    <w:p w:rsidR="00E34516" w:rsidRPr="00E34516" w:rsidRDefault="00E34516" w:rsidP="00E34516">
      <w:pPr>
        <w:rPr>
          <w:rFonts w:ascii="Century Gothic" w:hAnsi="Century Gothic"/>
        </w:rPr>
      </w:pPr>
      <w:r w:rsidRPr="00E34516">
        <w:rPr>
          <w:rFonts w:ascii="Century Gothic" w:hAnsi="Century Gothic"/>
        </w:rPr>
        <w:t xml:space="preserve">Maximální denní odtok splaškové vody                                 </w:t>
      </w:r>
    </w:p>
    <w:p w:rsidR="00E34516" w:rsidRPr="00E34516" w:rsidRDefault="00E34516" w:rsidP="00E34516">
      <w:pPr>
        <w:rPr>
          <w:rFonts w:ascii="Century Gothic" w:hAnsi="Century Gothic"/>
        </w:rPr>
      </w:pPr>
      <w:r w:rsidRPr="00E34516">
        <w:rPr>
          <w:rFonts w:ascii="Century Gothic" w:hAnsi="Century Gothic"/>
          <w:b/>
        </w:rPr>
        <w:t>37388.28  l/den</w:t>
      </w:r>
    </w:p>
    <w:p w:rsidR="00E34516" w:rsidRPr="00E34516" w:rsidRDefault="00E34516" w:rsidP="00E34516">
      <w:pPr>
        <w:rPr>
          <w:rFonts w:ascii="Century Gothic" w:hAnsi="Century Gothic"/>
          <w:b/>
        </w:rPr>
      </w:pPr>
      <w:r w:rsidRPr="00E34516">
        <w:rPr>
          <w:rFonts w:ascii="Century Gothic" w:hAnsi="Century Gothic"/>
        </w:rPr>
        <w:t>Maximální hodinový odtok splaškové vody         </w:t>
      </w:r>
      <w:r w:rsidRPr="00E34516">
        <w:rPr>
          <w:rFonts w:ascii="Century Gothic" w:hAnsi="Century Gothic"/>
          <w:b/>
        </w:rPr>
        <w:t xml:space="preserve">                         </w:t>
      </w:r>
    </w:p>
    <w:p w:rsidR="00E34516" w:rsidRPr="00E34516" w:rsidRDefault="00E34516" w:rsidP="00E34516">
      <w:pPr>
        <w:rPr>
          <w:rFonts w:ascii="Century Gothic" w:hAnsi="Century Gothic"/>
          <w:b/>
        </w:rPr>
      </w:pPr>
      <w:r w:rsidRPr="00E34516">
        <w:rPr>
          <w:rFonts w:ascii="Century Gothic" w:hAnsi="Century Gothic"/>
          <w:b/>
        </w:rPr>
        <w:t>0.91  l/s</w:t>
      </w:r>
    </w:p>
    <w:p w:rsidR="00E34516" w:rsidRPr="00E34516" w:rsidRDefault="00E34516" w:rsidP="00E34516">
      <w:pPr>
        <w:rPr>
          <w:rFonts w:ascii="Century Gothic" w:hAnsi="Century Gothic"/>
        </w:rPr>
      </w:pPr>
      <w:r w:rsidRPr="00E34516">
        <w:rPr>
          <w:rFonts w:ascii="Century Gothic" w:hAnsi="Century Gothic"/>
        </w:rPr>
        <w:t>Maximální odtok splaškové vody                                          </w:t>
      </w:r>
    </w:p>
    <w:p w:rsidR="00E34516" w:rsidRPr="00E34516" w:rsidRDefault="00E34516" w:rsidP="00E34516">
      <w:pPr>
        <w:rPr>
          <w:rFonts w:ascii="Century Gothic" w:hAnsi="Century Gothic"/>
          <w:b/>
        </w:rPr>
      </w:pPr>
      <w:r w:rsidRPr="00E34516">
        <w:rPr>
          <w:rFonts w:ascii="Century Gothic" w:hAnsi="Century Gothic"/>
          <w:b/>
        </w:rPr>
        <w:t>1.48  l/s</w:t>
      </w:r>
    </w:p>
    <w:p w:rsidR="00E34516" w:rsidRPr="00E34516" w:rsidRDefault="00E34516" w:rsidP="00E34516">
      <w:pPr>
        <w:rPr>
          <w:rFonts w:ascii="Century Gothic" w:hAnsi="Century Gothic"/>
        </w:rPr>
      </w:pPr>
      <w:r w:rsidRPr="00E34516">
        <w:rPr>
          <w:rFonts w:ascii="Century Gothic" w:hAnsi="Century Gothic"/>
        </w:rPr>
        <w:t>Maximální odtok vody podle ČSN                                          </w:t>
      </w:r>
    </w:p>
    <w:p w:rsidR="00E34516" w:rsidRPr="00E34516" w:rsidRDefault="00E34516" w:rsidP="00E34516">
      <w:pPr>
        <w:rPr>
          <w:rFonts w:ascii="Century Gothic" w:hAnsi="Century Gothic"/>
        </w:rPr>
      </w:pPr>
      <w:r w:rsidRPr="00E34516">
        <w:rPr>
          <w:rFonts w:ascii="Century Gothic" w:hAnsi="Century Gothic"/>
          <w:b/>
        </w:rPr>
        <w:t>12.77  l/s</w:t>
      </w:r>
    </w:p>
    <w:p w:rsidR="00E34516" w:rsidRPr="00E34516" w:rsidRDefault="00E34516" w:rsidP="00E34516">
      <w:pPr>
        <w:rPr>
          <w:rFonts w:ascii="Century Gothic" w:hAnsi="Century Gothic"/>
        </w:rPr>
      </w:pPr>
      <w:r w:rsidRPr="00E34516">
        <w:rPr>
          <w:rFonts w:ascii="Century Gothic" w:hAnsi="Century Gothic"/>
        </w:rPr>
        <w:t xml:space="preserve">Roční odtok splaškové vody                                            </w:t>
      </w:r>
    </w:p>
    <w:p w:rsidR="009F34D5" w:rsidRDefault="00E34516" w:rsidP="00AE1630">
      <w:pPr>
        <w:rPr>
          <w:rFonts w:ascii="Century Gothic" w:hAnsi="Century Gothic"/>
          <w:b/>
        </w:rPr>
      </w:pPr>
      <w:r w:rsidRPr="00E34516">
        <w:rPr>
          <w:rFonts w:ascii="Century Gothic" w:hAnsi="Century Gothic"/>
          <w:b/>
        </w:rPr>
        <w:t>5107.15  m3/rok</w:t>
      </w:r>
    </w:p>
    <w:p w:rsidR="009F34D5" w:rsidRDefault="009F34D5" w:rsidP="00137B41">
      <w:pPr>
        <w:outlineLvl w:val="0"/>
        <w:rPr>
          <w:rFonts w:ascii="Century Gothic" w:hAnsi="Century Gothic"/>
          <w:b/>
        </w:rPr>
      </w:pPr>
    </w:p>
    <w:p w:rsidR="00CF4C34" w:rsidRDefault="00CF4C34" w:rsidP="00137B41">
      <w:pPr>
        <w:outlineLvl w:val="0"/>
        <w:rPr>
          <w:rFonts w:ascii="Century Gothic" w:hAnsi="Century Gothic"/>
          <w:b/>
        </w:rPr>
      </w:pPr>
      <w:r w:rsidRPr="00CF4C34">
        <w:rPr>
          <w:rFonts w:ascii="Century Gothic" w:hAnsi="Century Gothic"/>
          <w:b/>
        </w:rPr>
        <w:t>B.</w:t>
      </w:r>
      <w:r w:rsidR="009F34D5">
        <w:rPr>
          <w:rFonts w:ascii="Century Gothic" w:hAnsi="Century Gothic"/>
          <w:b/>
        </w:rPr>
        <w:t xml:space="preserve"> </w:t>
      </w:r>
      <w:r w:rsidRPr="00CF4C34">
        <w:rPr>
          <w:rFonts w:ascii="Century Gothic" w:hAnsi="Century Gothic"/>
          <w:b/>
        </w:rPr>
        <w:t>3.</w:t>
      </w:r>
      <w:r w:rsidR="009F34D5">
        <w:rPr>
          <w:rFonts w:ascii="Century Gothic" w:hAnsi="Century Gothic"/>
          <w:b/>
        </w:rPr>
        <w:t xml:space="preserve"> </w:t>
      </w:r>
      <w:r w:rsidRPr="00CF4C34">
        <w:rPr>
          <w:rFonts w:ascii="Century Gothic" w:hAnsi="Century Gothic"/>
          <w:b/>
        </w:rPr>
        <w:t>3. Zásobování plynem a teplem</w:t>
      </w:r>
    </w:p>
    <w:p w:rsidR="00CF4C34" w:rsidRDefault="00CF4C34" w:rsidP="00076CB4">
      <w:pPr>
        <w:rPr>
          <w:rFonts w:ascii="Century Gothic" w:hAnsi="Century Gothic"/>
        </w:rPr>
      </w:pPr>
      <w:r>
        <w:rPr>
          <w:rFonts w:ascii="Century Gothic" w:hAnsi="Century Gothic"/>
        </w:rPr>
        <w:t xml:space="preserve">STAV:  V současné </w:t>
      </w:r>
      <w:r w:rsidR="008C56ED">
        <w:rPr>
          <w:rFonts w:ascii="Century Gothic" w:hAnsi="Century Gothic"/>
        </w:rPr>
        <w:t>době je na plynovod napojen stávající objekt Nové střelnice MO ČR.</w:t>
      </w:r>
    </w:p>
    <w:p w:rsidR="008C56ED" w:rsidRDefault="008C56ED" w:rsidP="00076CB4">
      <w:pPr>
        <w:rPr>
          <w:rFonts w:ascii="Century Gothic" w:hAnsi="Century Gothic"/>
        </w:rPr>
      </w:pPr>
      <w:r>
        <w:rPr>
          <w:rFonts w:ascii="Century Gothic" w:hAnsi="Century Gothic"/>
        </w:rPr>
        <w:t xml:space="preserve">Napojení na plynovod z důvodu finanční efektivity území není uvažováno. </w:t>
      </w:r>
    </w:p>
    <w:p w:rsidR="008C56ED" w:rsidRDefault="008C56ED" w:rsidP="00076CB4">
      <w:pPr>
        <w:rPr>
          <w:rFonts w:ascii="Century Gothic" w:hAnsi="Century Gothic"/>
        </w:rPr>
      </w:pPr>
      <w:r>
        <w:rPr>
          <w:rFonts w:ascii="Century Gothic" w:hAnsi="Century Gothic"/>
        </w:rPr>
        <w:t>Napojení na teplovod z důvodu finanční efektivity není uvažováno.</w:t>
      </w:r>
    </w:p>
    <w:p w:rsidR="008C56ED" w:rsidRDefault="008C56ED" w:rsidP="00076CB4">
      <w:pPr>
        <w:rPr>
          <w:rFonts w:ascii="Century Gothic" w:hAnsi="Century Gothic"/>
        </w:rPr>
      </w:pPr>
    </w:p>
    <w:p w:rsidR="008C56ED" w:rsidRDefault="008C56ED" w:rsidP="00076CB4">
      <w:pPr>
        <w:rPr>
          <w:rFonts w:ascii="Century Gothic" w:hAnsi="Century Gothic"/>
          <w:b/>
        </w:rPr>
      </w:pPr>
      <w:r>
        <w:rPr>
          <w:rFonts w:ascii="Century Gothic" w:hAnsi="Century Gothic"/>
          <w:b/>
        </w:rPr>
        <w:t>B.</w:t>
      </w:r>
      <w:r w:rsidR="00E717C8">
        <w:rPr>
          <w:rFonts w:ascii="Century Gothic" w:hAnsi="Century Gothic"/>
          <w:b/>
        </w:rPr>
        <w:t xml:space="preserve"> </w:t>
      </w:r>
      <w:r>
        <w:rPr>
          <w:rFonts w:ascii="Century Gothic" w:hAnsi="Century Gothic"/>
          <w:b/>
        </w:rPr>
        <w:t>3.</w:t>
      </w:r>
      <w:r w:rsidR="00E717C8">
        <w:rPr>
          <w:rFonts w:ascii="Century Gothic" w:hAnsi="Century Gothic"/>
          <w:b/>
        </w:rPr>
        <w:t xml:space="preserve"> </w:t>
      </w:r>
      <w:r>
        <w:rPr>
          <w:rFonts w:ascii="Century Gothic" w:hAnsi="Century Gothic"/>
          <w:b/>
        </w:rPr>
        <w:t xml:space="preserve">4. Zásobování elektrickou energií </w:t>
      </w:r>
    </w:p>
    <w:p w:rsidR="008C56ED" w:rsidRDefault="008C56ED" w:rsidP="00C76B39">
      <w:pPr>
        <w:jc w:val="both"/>
        <w:rPr>
          <w:rFonts w:ascii="Century Gothic" w:hAnsi="Century Gothic"/>
        </w:rPr>
      </w:pPr>
      <w:r>
        <w:rPr>
          <w:rFonts w:ascii="Century Gothic" w:hAnsi="Century Gothic"/>
        </w:rPr>
        <w:t xml:space="preserve">STAV: </w:t>
      </w:r>
      <w:r w:rsidRPr="008C56ED">
        <w:rPr>
          <w:rFonts w:ascii="Century Gothic" w:hAnsi="Century Gothic"/>
        </w:rPr>
        <w:t>Stávající silnoproudé rozvody se nacházejí převážně v ulici Pisárecká na západním a severním obvodu areálu. Přímo v severní části areálu je situována trafostanice</w:t>
      </w:r>
      <w:r w:rsidR="009D6424">
        <w:rPr>
          <w:rFonts w:ascii="Century Gothic" w:hAnsi="Century Gothic"/>
        </w:rPr>
        <w:t>.</w:t>
      </w:r>
    </w:p>
    <w:p w:rsidR="008C56ED" w:rsidRDefault="008C56ED" w:rsidP="00C76B39">
      <w:pPr>
        <w:jc w:val="both"/>
        <w:rPr>
          <w:rFonts w:ascii="Century Gothic" w:hAnsi="Century Gothic"/>
        </w:rPr>
      </w:pPr>
      <w:r w:rsidRPr="008C56ED">
        <w:rPr>
          <w:rFonts w:ascii="Century Gothic" w:hAnsi="Century Gothic"/>
        </w:rPr>
        <w:t>V rámci navrhovaného řešení je nutno vést nově páteřní trasu středem území a nově napojit jak menší pavilon Staré střeln</w:t>
      </w:r>
      <w:r w:rsidR="00C42BB2">
        <w:rPr>
          <w:rFonts w:ascii="Century Gothic" w:hAnsi="Century Gothic"/>
        </w:rPr>
        <w:t>ice, tak především nově navržené</w:t>
      </w:r>
      <w:r w:rsidRPr="008C56ED">
        <w:rPr>
          <w:rFonts w:ascii="Century Gothic" w:hAnsi="Century Gothic"/>
        </w:rPr>
        <w:t xml:space="preserve"> centrální budov</w:t>
      </w:r>
      <w:r w:rsidR="00C42BB2">
        <w:rPr>
          <w:rFonts w:ascii="Century Gothic" w:hAnsi="Century Gothic"/>
        </w:rPr>
        <w:t>y</w:t>
      </w:r>
      <w:r w:rsidRPr="008C56ED">
        <w:rPr>
          <w:rFonts w:ascii="Century Gothic" w:hAnsi="Century Gothic"/>
        </w:rPr>
        <w:t>. Z</w:t>
      </w:r>
      <w:r w:rsidR="00E717C8">
        <w:rPr>
          <w:rFonts w:ascii="Century Gothic" w:hAnsi="Century Gothic"/>
        </w:rPr>
        <w:t> </w:t>
      </w:r>
      <w:r w:rsidR="00C42BB2">
        <w:rPr>
          <w:rFonts w:ascii="Century Gothic" w:hAnsi="Century Gothic"/>
        </w:rPr>
        <w:t>nových</w:t>
      </w:r>
      <w:r w:rsidR="00E717C8">
        <w:rPr>
          <w:rFonts w:ascii="Century Gothic" w:hAnsi="Century Gothic"/>
        </w:rPr>
        <w:t xml:space="preserve"> kabelových rozvodů NN b</w:t>
      </w:r>
      <w:r w:rsidRPr="008C56ED">
        <w:rPr>
          <w:rFonts w:ascii="Century Gothic" w:hAnsi="Century Gothic"/>
        </w:rPr>
        <w:t>udou v případě potřeby napojena další odběrná místa.</w:t>
      </w:r>
    </w:p>
    <w:p w:rsidR="005625AE" w:rsidRDefault="005625AE" w:rsidP="008C56ED">
      <w:pPr>
        <w:rPr>
          <w:rFonts w:ascii="Century Gothic" w:hAnsi="Century Gothic"/>
        </w:rPr>
      </w:pPr>
    </w:p>
    <w:p w:rsidR="008C56ED" w:rsidRDefault="005625AE" w:rsidP="00137B41">
      <w:pPr>
        <w:outlineLvl w:val="0"/>
        <w:rPr>
          <w:rFonts w:ascii="Century Gothic" w:hAnsi="Century Gothic"/>
        </w:rPr>
      </w:pPr>
      <w:r>
        <w:rPr>
          <w:rFonts w:ascii="Century Gothic" w:hAnsi="Century Gothic"/>
        </w:rPr>
        <w:lastRenderedPageBreak/>
        <w:t xml:space="preserve"> </w:t>
      </w:r>
      <w:r>
        <w:rPr>
          <w:rFonts w:ascii="Century Gothic" w:hAnsi="Century Gothic"/>
          <w:b/>
          <w:i/>
        </w:rPr>
        <w:t>Veřejné osvětlení</w:t>
      </w:r>
    </w:p>
    <w:p w:rsidR="005625AE" w:rsidRDefault="005625AE" w:rsidP="00C76B39">
      <w:pPr>
        <w:jc w:val="both"/>
        <w:rPr>
          <w:rFonts w:ascii="Century Gothic" w:hAnsi="Century Gothic"/>
        </w:rPr>
      </w:pPr>
      <w:r>
        <w:rPr>
          <w:rFonts w:ascii="Century Gothic" w:hAnsi="Century Gothic"/>
        </w:rPr>
        <w:t xml:space="preserve">STAV: </w:t>
      </w:r>
      <w:r w:rsidRPr="005625AE">
        <w:rPr>
          <w:rFonts w:ascii="Century Gothic" w:hAnsi="Century Gothic"/>
        </w:rPr>
        <w:t>V podstatě celé území stávajícího parku v okolí pavilonu MZM Anthropos je pokryto sítí rozvodů a koncových prvků veřejného osvětlení. Stávající síť VO pochopitelně pokrývá přilehlé úseky ulice Pisárecká. V ostatních částech řešeného území veřejné osvětlení buďto neexistuje, případně nebylo zaměřeno či dokumentováno a nebylo předáno jako součást podkladů.</w:t>
      </w:r>
    </w:p>
    <w:p w:rsidR="005625AE" w:rsidRDefault="005625AE" w:rsidP="008C56ED">
      <w:pPr>
        <w:rPr>
          <w:rFonts w:ascii="Century Gothic" w:hAnsi="Century Gothic"/>
        </w:rPr>
      </w:pPr>
    </w:p>
    <w:p w:rsidR="005625AE" w:rsidRPr="00B04AF2" w:rsidRDefault="005625AE" w:rsidP="00C76B39">
      <w:pPr>
        <w:jc w:val="both"/>
        <w:rPr>
          <w:rFonts w:ascii="Century Gothic" w:hAnsi="Century Gothic"/>
          <w:strike/>
        </w:rPr>
      </w:pPr>
      <w:r>
        <w:rPr>
          <w:rFonts w:ascii="Century Gothic" w:hAnsi="Century Gothic"/>
        </w:rPr>
        <w:t xml:space="preserve">Kabel veřejného osvětlení je napojen na VO- rozpínací a zapínací bod </w:t>
      </w:r>
      <w:r w:rsidR="00B04AF2" w:rsidRPr="00E717C8">
        <w:rPr>
          <w:rFonts w:ascii="Century Gothic" w:hAnsi="Century Gothic"/>
        </w:rPr>
        <w:t>na hranici parku a plochy komunikací a prostranství místního význam</w:t>
      </w:r>
      <w:r w:rsidR="00E717C8">
        <w:rPr>
          <w:rFonts w:ascii="Century Gothic" w:hAnsi="Century Gothic"/>
        </w:rPr>
        <w:t>u.</w:t>
      </w:r>
    </w:p>
    <w:p w:rsidR="00E717C8" w:rsidRDefault="005625AE" w:rsidP="00C76B39">
      <w:pPr>
        <w:jc w:val="both"/>
        <w:rPr>
          <w:rFonts w:ascii="Century Gothic" w:hAnsi="Century Gothic"/>
        </w:rPr>
      </w:pPr>
      <w:r>
        <w:rPr>
          <w:rFonts w:ascii="Century Gothic" w:hAnsi="Century Gothic"/>
        </w:rPr>
        <w:t xml:space="preserve"> </w:t>
      </w:r>
      <w:r w:rsidRPr="005625AE">
        <w:rPr>
          <w:rFonts w:ascii="Century Gothic" w:hAnsi="Century Gothic"/>
        </w:rPr>
        <w:t>Předložená studie navrhuje ponechat stávající funkční VO v řešeném území. Dále doplnit stávající síť rozvodů o nově budované VO tak, aby byla rovnoměrně pokryta celá plocha areálu, především nábřeží Svratky v úseku řešeného území, dále pak navrhovaná rekreační sportoviště a část parkových úprav na západní straně území. Funkční síť VO považujeme za nezbytnou součást infrastruktury, umožňující bezpečné a pohodlné využívání rekreačních ploch občany.</w:t>
      </w:r>
    </w:p>
    <w:p w:rsidR="00AE1630" w:rsidRDefault="00AE1630" w:rsidP="00E717C8">
      <w:pPr>
        <w:rPr>
          <w:rFonts w:ascii="Century Gothic" w:hAnsi="Century Gothic"/>
          <w:b/>
        </w:rPr>
      </w:pPr>
    </w:p>
    <w:p w:rsidR="008C56ED" w:rsidRPr="00E717C8" w:rsidRDefault="008C56ED" w:rsidP="00E717C8">
      <w:pPr>
        <w:rPr>
          <w:rFonts w:ascii="Century Gothic" w:hAnsi="Century Gothic"/>
        </w:rPr>
      </w:pPr>
      <w:r w:rsidRPr="008C56ED">
        <w:rPr>
          <w:rFonts w:ascii="Century Gothic" w:hAnsi="Century Gothic"/>
          <w:b/>
        </w:rPr>
        <w:t>B.</w:t>
      </w:r>
      <w:r w:rsidR="00E717C8">
        <w:rPr>
          <w:rFonts w:ascii="Century Gothic" w:hAnsi="Century Gothic"/>
          <w:b/>
        </w:rPr>
        <w:t xml:space="preserve"> </w:t>
      </w:r>
      <w:r w:rsidRPr="008C56ED">
        <w:rPr>
          <w:rFonts w:ascii="Century Gothic" w:hAnsi="Century Gothic"/>
          <w:b/>
        </w:rPr>
        <w:t>3.</w:t>
      </w:r>
      <w:r w:rsidR="00E717C8">
        <w:rPr>
          <w:rFonts w:ascii="Century Gothic" w:hAnsi="Century Gothic"/>
          <w:b/>
        </w:rPr>
        <w:t xml:space="preserve"> </w:t>
      </w:r>
      <w:r w:rsidRPr="008C56ED">
        <w:rPr>
          <w:rFonts w:ascii="Century Gothic" w:hAnsi="Century Gothic"/>
          <w:b/>
        </w:rPr>
        <w:t>5. Spoje</w:t>
      </w:r>
    </w:p>
    <w:p w:rsidR="008201F1" w:rsidRPr="00E717C8" w:rsidRDefault="008201F1" w:rsidP="00C76B39">
      <w:pPr>
        <w:jc w:val="both"/>
        <w:rPr>
          <w:rFonts w:ascii="Century Gothic" w:hAnsi="Century Gothic"/>
          <w:i/>
        </w:rPr>
      </w:pPr>
      <w:r w:rsidRPr="00E717C8">
        <w:rPr>
          <w:rFonts w:ascii="Century Gothic" w:hAnsi="Century Gothic"/>
          <w:i/>
        </w:rPr>
        <w:t>(Grafické zobrazení - Výkres č. 9 - Návrh technické infrastruktury - energetika, spoje)</w:t>
      </w:r>
    </w:p>
    <w:p w:rsidR="008C56ED" w:rsidRDefault="008C56ED" w:rsidP="00C76B39">
      <w:pPr>
        <w:jc w:val="both"/>
        <w:rPr>
          <w:rFonts w:ascii="Century Gothic" w:hAnsi="Century Gothic"/>
        </w:rPr>
      </w:pPr>
      <w:r>
        <w:rPr>
          <w:rFonts w:ascii="Century Gothic" w:hAnsi="Century Gothic"/>
        </w:rPr>
        <w:t>STAV: V současné době je místní spojová zemní síť n</w:t>
      </w:r>
      <w:r w:rsidR="00DF57F5">
        <w:rPr>
          <w:rFonts w:ascii="Century Gothic" w:hAnsi="Century Gothic"/>
        </w:rPr>
        <w:t>apojena n</w:t>
      </w:r>
      <w:r>
        <w:rPr>
          <w:rFonts w:ascii="Century Gothic" w:hAnsi="Century Gothic"/>
        </w:rPr>
        <w:t xml:space="preserve">a rozvaděč na severu řešeného území při ulici Pisárecká a </w:t>
      </w:r>
      <w:r w:rsidR="007C70BE" w:rsidRPr="00E717C8">
        <w:rPr>
          <w:rFonts w:ascii="Century Gothic" w:hAnsi="Century Gothic"/>
        </w:rPr>
        <w:t xml:space="preserve">na </w:t>
      </w:r>
      <w:r w:rsidR="00B04AF2" w:rsidRPr="00E717C8">
        <w:rPr>
          <w:rFonts w:ascii="Century Gothic" w:hAnsi="Century Gothic"/>
        </w:rPr>
        <w:t>kabelové rozvody sítě</w:t>
      </w:r>
      <w:r w:rsidR="00DF57F5" w:rsidRPr="00B04AF2">
        <w:rPr>
          <w:rFonts w:ascii="Century Gothic" w:hAnsi="Century Gothic"/>
          <w:color w:val="FF0000"/>
        </w:rPr>
        <w:t xml:space="preserve"> </w:t>
      </w:r>
      <w:r w:rsidR="00DF57F5">
        <w:rPr>
          <w:rFonts w:ascii="Century Gothic" w:hAnsi="Century Gothic"/>
        </w:rPr>
        <w:t>elektronických komunikací přes ulici Pisárecká na severozápadě od řešeného území.</w:t>
      </w:r>
    </w:p>
    <w:p w:rsidR="005625AE" w:rsidRDefault="008C56ED" w:rsidP="00C76B39">
      <w:pPr>
        <w:jc w:val="both"/>
        <w:rPr>
          <w:rFonts w:ascii="Century Gothic" w:hAnsi="Century Gothic"/>
        </w:rPr>
      </w:pPr>
      <w:r>
        <w:rPr>
          <w:rFonts w:ascii="Century Gothic" w:hAnsi="Century Gothic"/>
        </w:rPr>
        <w:t xml:space="preserve">Návrh předpokládá možnost rozšíření </w:t>
      </w:r>
      <w:r w:rsidR="005625AE">
        <w:rPr>
          <w:rFonts w:ascii="Century Gothic" w:hAnsi="Century Gothic"/>
        </w:rPr>
        <w:t>kabelové sítě elektronických ko</w:t>
      </w:r>
      <w:r w:rsidR="00DF57F5">
        <w:rPr>
          <w:rFonts w:ascii="Century Gothic" w:hAnsi="Century Gothic"/>
        </w:rPr>
        <w:t>munikací</w:t>
      </w:r>
      <w:r w:rsidR="005625AE">
        <w:rPr>
          <w:rFonts w:ascii="Century Gothic" w:hAnsi="Century Gothic"/>
        </w:rPr>
        <w:t xml:space="preserve"> podél tras navržených inženýrských sítí v území s ochranným pásmem dle platných českých norem v současném znění. </w:t>
      </w:r>
    </w:p>
    <w:p w:rsidR="005625AE" w:rsidRDefault="005625AE" w:rsidP="00C76B39">
      <w:pPr>
        <w:jc w:val="both"/>
        <w:rPr>
          <w:rFonts w:ascii="Century Gothic" w:hAnsi="Century Gothic"/>
        </w:rPr>
      </w:pPr>
      <w:r>
        <w:rPr>
          <w:rFonts w:ascii="Century Gothic" w:hAnsi="Century Gothic"/>
        </w:rPr>
        <w:t>Křížení komunikační sítě s jinými inženýrskými sítěmi je vedeno pod terénem mimoúrovňovým křížením a umístěno dle platných norem v současném znění.</w:t>
      </w:r>
    </w:p>
    <w:p w:rsidR="005625AE" w:rsidRDefault="005625AE" w:rsidP="005625AE">
      <w:pPr>
        <w:rPr>
          <w:rFonts w:ascii="Century Gothic" w:hAnsi="Century Gothic"/>
        </w:rPr>
      </w:pPr>
    </w:p>
    <w:p w:rsidR="005625AE" w:rsidRDefault="005625AE" w:rsidP="005625AE">
      <w:pPr>
        <w:rPr>
          <w:rFonts w:ascii="Century Gothic" w:hAnsi="Century Gothic"/>
        </w:rPr>
      </w:pPr>
    </w:p>
    <w:p w:rsidR="005625AE" w:rsidRDefault="005625AE" w:rsidP="005625AE">
      <w:pPr>
        <w:rPr>
          <w:rFonts w:ascii="Century Gothic" w:hAnsi="Century Gothic"/>
        </w:rPr>
      </w:pPr>
    </w:p>
    <w:p w:rsidR="005625AE" w:rsidRDefault="005625AE" w:rsidP="005625AE">
      <w:pPr>
        <w:rPr>
          <w:rFonts w:ascii="Century Gothic" w:hAnsi="Century Gothic"/>
        </w:rPr>
      </w:pPr>
    </w:p>
    <w:p w:rsidR="005625AE" w:rsidRDefault="005625AE" w:rsidP="005625AE">
      <w:pPr>
        <w:rPr>
          <w:rFonts w:ascii="Century Gothic" w:hAnsi="Century Gothic"/>
        </w:rPr>
      </w:pPr>
    </w:p>
    <w:p w:rsidR="00E717C8" w:rsidRDefault="00E717C8" w:rsidP="00137B41">
      <w:pPr>
        <w:outlineLvl w:val="0"/>
        <w:rPr>
          <w:rFonts w:ascii="Century Gothic" w:hAnsi="Century Gothic"/>
          <w:b/>
          <w:i/>
        </w:rPr>
      </w:pPr>
    </w:p>
    <w:p w:rsidR="005625AE" w:rsidRPr="005625AE" w:rsidRDefault="005625AE" w:rsidP="00137B41">
      <w:pPr>
        <w:outlineLvl w:val="0"/>
        <w:rPr>
          <w:rFonts w:ascii="Century Gothic" w:hAnsi="Century Gothic"/>
          <w:b/>
          <w:i/>
        </w:rPr>
      </w:pPr>
      <w:r w:rsidRPr="005625AE">
        <w:rPr>
          <w:rFonts w:ascii="Century Gothic" w:hAnsi="Century Gothic"/>
          <w:b/>
          <w:i/>
        </w:rPr>
        <w:t>Životní prostředí</w:t>
      </w:r>
    </w:p>
    <w:p w:rsidR="005625AE" w:rsidRPr="005625AE" w:rsidRDefault="005625AE" w:rsidP="00C76B39">
      <w:pPr>
        <w:jc w:val="both"/>
        <w:rPr>
          <w:rFonts w:ascii="Century Gothic" w:hAnsi="Century Gothic"/>
        </w:rPr>
      </w:pPr>
      <w:r w:rsidRPr="005625AE">
        <w:rPr>
          <w:rFonts w:ascii="Century Gothic" w:hAnsi="Century Gothic"/>
        </w:rPr>
        <w:lastRenderedPageBreak/>
        <w:t>Z hlediska životního prostředí je studie řešena s ohledem na veškeré přírodní hodnoty v území. Areál byl jednotně řešen v souladu s územním plánem jako plocha rekreační zeleně s minimem zpevněných ploch a rovněž minimálním stupněm zastavění budovami.</w:t>
      </w:r>
    </w:p>
    <w:p w:rsidR="005625AE" w:rsidRPr="005625AE" w:rsidRDefault="005625AE" w:rsidP="00C76B39">
      <w:pPr>
        <w:jc w:val="both"/>
        <w:rPr>
          <w:rFonts w:ascii="Century Gothic" w:hAnsi="Century Gothic"/>
        </w:rPr>
      </w:pPr>
      <w:r w:rsidRPr="005625AE">
        <w:rPr>
          <w:rFonts w:ascii="Century Gothic" w:hAnsi="Century Gothic"/>
        </w:rPr>
        <w:t>Nejcennějším prvkem v území je bezpochyby tok řeky Svratky a jeho biokoridor. Území jako celek si doposud zachovalo poměrně intaktní přírodní charakter. Záměrem studie bylo tyto hodnoty zachovat a podpořit.</w:t>
      </w:r>
    </w:p>
    <w:p w:rsidR="005625AE" w:rsidRPr="005625AE" w:rsidRDefault="005625AE" w:rsidP="00C76B39">
      <w:pPr>
        <w:jc w:val="both"/>
        <w:rPr>
          <w:rFonts w:ascii="Century Gothic" w:hAnsi="Century Gothic"/>
        </w:rPr>
      </w:pPr>
      <w:r w:rsidRPr="005625AE">
        <w:rPr>
          <w:rFonts w:ascii="Century Gothic" w:hAnsi="Century Gothic"/>
        </w:rPr>
        <w:t>V západní části areálu potom studie předpokládá demolici stávajících</w:t>
      </w:r>
      <w:r w:rsidR="00AE1630">
        <w:rPr>
          <w:rFonts w:ascii="Century Gothic" w:hAnsi="Century Gothic"/>
        </w:rPr>
        <w:t xml:space="preserve"> budov</w:t>
      </w:r>
      <w:r w:rsidRPr="005625AE">
        <w:rPr>
          <w:rFonts w:ascii="Century Gothic" w:hAnsi="Century Gothic"/>
        </w:rPr>
        <w:t xml:space="preserve">. </w:t>
      </w:r>
    </w:p>
    <w:p w:rsidR="005625AE" w:rsidRPr="005625AE" w:rsidRDefault="005625AE" w:rsidP="005625AE">
      <w:pPr>
        <w:rPr>
          <w:rFonts w:ascii="Century Gothic" w:hAnsi="Century Gothic"/>
        </w:rPr>
      </w:pPr>
    </w:p>
    <w:p w:rsidR="005625AE" w:rsidRPr="005625AE" w:rsidRDefault="005625AE" w:rsidP="00137B41">
      <w:pPr>
        <w:outlineLvl w:val="0"/>
        <w:rPr>
          <w:rFonts w:ascii="Century Gothic" w:hAnsi="Century Gothic"/>
          <w:b/>
          <w:i/>
        </w:rPr>
      </w:pPr>
      <w:r w:rsidRPr="005625AE">
        <w:rPr>
          <w:rFonts w:ascii="Century Gothic" w:hAnsi="Century Gothic"/>
          <w:b/>
          <w:i/>
        </w:rPr>
        <w:t>Ochrana přírody a krajiny</w:t>
      </w:r>
    </w:p>
    <w:p w:rsidR="005625AE" w:rsidRPr="005625AE" w:rsidRDefault="005625AE" w:rsidP="00C76B39">
      <w:pPr>
        <w:jc w:val="both"/>
        <w:rPr>
          <w:rFonts w:ascii="Century Gothic" w:hAnsi="Century Gothic"/>
        </w:rPr>
      </w:pPr>
      <w:r w:rsidRPr="005625AE">
        <w:rPr>
          <w:rFonts w:ascii="Century Gothic" w:hAnsi="Century Gothic"/>
        </w:rPr>
        <w:t xml:space="preserve">Z hlediska ochrany přírody a krajiny je koncepce řešeného území založena na plošném a objemovém omezení zásahů do stávajícího terénního reliéfu a vzrostlé zeleně na minimální, nezbytně nutnou úroveň. </w:t>
      </w:r>
    </w:p>
    <w:p w:rsidR="005625AE" w:rsidRPr="005625AE" w:rsidRDefault="005625AE" w:rsidP="00C76B39">
      <w:pPr>
        <w:jc w:val="both"/>
        <w:rPr>
          <w:rFonts w:ascii="Century Gothic" w:hAnsi="Century Gothic"/>
        </w:rPr>
      </w:pPr>
      <w:r w:rsidRPr="005625AE">
        <w:rPr>
          <w:rFonts w:ascii="Century Gothic" w:hAnsi="Century Gothic"/>
        </w:rPr>
        <w:t xml:space="preserve">Jako zpracovatelé návrhu jsme si byli vědomi hodnoty existující vzrostlé zeleně v řešeném území. </w:t>
      </w:r>
    </w:p>
    <w:p w:rsidR="005625AE" w:rsidRDefault="005625AE" w:rsidP="00AE1630">
      <w:pPr>
        <w:jc w:val="both"/>
        <w:rPr>
          <w:rFonts w:ascii="Century Gothic" w:hAnsi="Century Gothic"/>
        </w:rPr>
      </w:pPr>
      <w:r w:rsidRPr="005625AE">
        <w:rPr>
          <w:rFonts w:ascii="Century Gothic" w:hAnsi="Century Gothic"/>
        </w:rPr>
        <w:t>Kvalita vzrostlé zeleně tvoří nedílnou součást krajinných hodnot v území, zejména v návaznosti na tok řeky Svratky a okolní zelené horizonty, které areál obklopují. S rozmístěním stávající zeleně souvisí rovněž terénní reliéf. Proto byla studie zpracována tak, aby si navržené úpravy vynutily pouze minimální a prostorově citlivě vymezené zásahy do území, zatímco převážná část terénu bude zachována ve stávající podobě tak, že bude pouze upravena pro nově navrhované využití.</w:t>
      </w:r>
    </w:p>
    <w:p w:rsidR="009F34D5" w:rsidRDefault="009F34D5" w:rsidP="005625AE">
      <w:pPr>
        <w:rPr>
          <w:rFonts w:ascii="Century Gothic" w:hAnsi="Century Gothic"/>
        </w:rPr>
      </w:pPr>
    </w:p>
    <w:p w:rsidR="009F34D5" w:rsidRPr="009F34D5" w:rsidRDefault="009F34D5" w:rsidP="009F34D5">
      <w:pPr>
        <w:rPr>
          <w:rFonts w:ascii="Century Gothic" w:hAnsi="Century Gothic"/>
          <w:b/>
        </w:rPr>
      </w:pPr>
      <w:r w:rsidRPr="009F34D5">
        <w:rPr>
          <w:rFonts w:ascii="Century Gothic" w:hAnsi="Century Gothic"/>
          <w:b/>
        </w:rPr>
        <w:t>ZÁVĚR</w:t>
      </w:r>
    </w:p>
    <w:p w:rsidR="009F34D5" w:rsidRPr="009F34D5" w:rsidRDefault="009F34D5" w:rsidP="00C76B39">
      <w:pPr>
        <w:jc w:val="both"/>
        <w:rPr>
          <w:rFonts w:ascii="Century Gothic" w:hAnsi="Century Gothic"/>
        </w:rPr>
      </w:pPr>
      <w:r w:rsidRPr="009F34D5">
        <w:rPr>
          <w:rFonts w:ascii="Century Gothic" w:hAnsi="Century Gothic"/>
        </w:rPr>
        <w:t xml:space="preserve">Předložená urbanistická koncepce řešeného území je založena především na respektu k historické úloze a funkci dané lokality od 19 stol. a v obdobné míře rovněž na úsilí o zachování a vyzdvižení nesporných hodnot v areálu, jedná se především o hodnotu vzrostlé zeleně. </w:t>
      </w:r>
    </w:p>
    <w:p w:rsidR="009F34D5" w:rsidRDefault="00404CBE" w:rsidP="00C76B39">
      <w:pPr>
        <w:jc w:val="both"/>
        <w:rPr>
          <w:rFonts w:ascii="Century Gothic" w:hAnsi="Century Gothic"/>
        </w:rPr>
      </w:pPr>
      <w:r>
        <w:rPr>
          <w:rFonts w:ascii="Century Gothic" w:hAnsi="Century Gothic"/>
        </w:rPr>
        <w:t>Předmětem studie není podrobné dopravní řešení celého dopravního uzlu Pisárecká, Antonína Procházky, Veslařská. tato oblast patří dlouhodobě k nejvíce zatíženým úsekům dopravní infrastruktury, což je dáno napojením městských částí Jundrov, Kohoutovice a Nový Lískovec směrem na centrum města a VMO. Komplexní vyřešení dopravního uzlu celoměstského významu není obsahem předložené studie.</w:t>
      </w:r>
    </w:p>
    <w:p w:rsidR="00404CBE" w:rsidRPr="009F34D5" w:rsidRDefault="00404CBE" w:rsidP="00C76B39">
      <w:pPr>
        <w:jc w:val="both"/>
        <w:rPr>
          <w:rFonts w:ascii="Century Gothic" w:hAnsi="Century Gothic"/>
        </w:rPr>
      </w:pPr>
      <w:r>
        <w:rPr>
          <w:rFonts w:ascii="Century Gothic" w:hAnsi="Century Gothic"/>
        </w:rPr>
        <w:t>Z našeh</w:t>
      </w:r>
      <w:r w:rsidR="00AE1630">
        <w:rPr>
          <w:rFonts w:ascii="Century Gothic" w:hAnsi="Century Gothic"/>
        </w:rPr>
        <w:t>o řešení vyplývají pouze</w:t>
      </w:r>
      <w:r>
        <w:rPr>
          <w:rFonts w:ascii="Century Gothic" w:hAnsi="Century Gothic"/>
        </w:rPr>
        <w:t xml:space="preserve"> doporučení</w:t>
      </w:r>
      <w:r w:rsidR="00AE1630">
        <w:rPr>
          <w:rFonts w:ascii="Century Gothic" w:hAnsi="Century Gothic"/>
        </w:rPr>
        <w:t xml:space="preserve"> a dopravní možnosti, které souvisí bezprostředně s řešeným územím.</w:t>
      </w:r>
    </w:p>
    <w:p w:rsidR="009F34D5" w:rsidRPr="009F34D5" w:rsidRDefault="009F34D5" w:rsidP="00C76B39">
      <w:pPr>
        <w:jc w:val="both"/>
        <w:rPr>
          <w:rFonts w:ascii="Century Gothic" w:hAnsi="Century Gothic"/>
        </w:rPr>
      </w:pPr>
      <w:r w:rsidRPr="009F34D5">
        <w:rPr>
          <w:rFonts w:ascii="Century Gothic" w:hAnsi="Century Gothic"/>
        </w:rPr>
        <w:lastRenderedPageBreak/>
        <w:t xml:space="preserve">Navrhované změny reagují na požadavky zadání týkající se respektování vlastnických vztahů a umístění sportovně rekreačních aktivit a napojení pěších a cyklostezek v řešeném území. </w:t>
      </w:r>
      <w:r w:rsidR="00404CBE">
        <w:rPr>
          <w:rFonts w:ascii="Century Gothic" w:hAnsi="Century Gothic"/>
        </w:rPr>
        <w:t>F</w:t>
      </w:r>
      <w:r w:rsidRPr="009F34D5">
        <w:rPr>
          <w:rFonts w:ascii="Century Gothic" w:hAnsi="Century Gothic"/>
        </w:rPr>
        <w:t xml:space="preserve">unkční členění ploch </w:t>
      </w:r>
      <w:r w:rsidR="00404CBE">
        <w:rPr>
          <w:rFonts w:ascii="Century Gothic" w:hAnsi="Century Gothic"/>
        </w:rPr>
        <w:t xml:space="preserve">se obejde </w:t>
      </w:r>
      <w:r w:rsidRPr="009F34D5">
        <w:rPr>
          <w:rFonts w:ascii="Century Gothic" w:hAnsi="Century Gothic"/>
        </w:rPr>
        <w:t xml:space="preserve">bez změny v ÚPmB. </w:t>
      </w:r>
    </w:p>
    <w:p w:rsidR="009F34D5" w:rsidRPr="009F34D5" w:rsidRDefault="00404CBE" w:rsidP="00C76B39">
      <w:pPr>
        <w:jc w:val="both"/>
        <w:rPr>
          <w:rFonts w:ascii="Century Gothic" w:hAnsi="Century Gothic"/>
        </w:rPr>
      </w:pPr>
      <w:r>
        <w:rPr>
          <w:rFonts w:ascii="Century Gothic" w:hAnsi="Century Gothic"/>
        </w:rPr>
        <w:t>Dopravní napojení</w:t>
      </w:r>
      <w:r w:rsidR="009F34D5" w:rsidRPr="009F34D5">
        <w:rPr>
          <w:rFonts w:ascii="Century Gothic" w:hAnsi="Century Gothic"/>
        </w:rPr>
        <w:t xml:space="preserve"> Sportovně rekreační oblasti Pisárky za Anthroposem</w:t>
      </w:r>
      <w:r>
        <w:rPr>
          <w:rFonts w:ascii="Century Gothic" w:hAnsi="Century Gothic"/>
        </w:rPr>
        <w:t xml:space="preserve"> </w:t>
      </w:r>
      <w:r w:rsidR="009F34D5" w:rsidRPr="009F34D5">
        <w:rPr>
          <w:rFonts w:ascii="Century Gothic" w:hAnsi="Century Gothic"/>
        </w:rPr>
        <w:t xml:space="preserve">- je řešeno </w:t>
      </w:r>
      <w:r>
        <w:rPr>
          <w:rFonts w:ascii="Century Gothic" w:hAnsi="Century Gothic"/>
        </w:rPr>
        <w:t xml:space="preserve">mimo jiné </w:t>
      </w:r>
      <w:r w:rsidR="009F34D5" w:rsidRPr="009F34D5">
        <w:rPr>
          <w:rFonts w:ascii="Century Gothic" w:hAnsi="Century Gothic"/>
        </w:rPr>
        <w:t>podmiňující investicí  tj. přemostěním řeky Svratky lávkou pro pěší a cyklisty s dos</w:t>
      </w:r>
      <w:r>
        <w:rPr>
          <w:rFonts w:ascii="Century Gothic" w:hAnsi="Century Gothic"/>
        </w:rPr>
        <w:t>tupností MHD k ulici Bauerova</w:t>
      </w:r>
      <w:r w:rsidR="009F34D5" w:rsidRPr="009F34D5">
        <w:rPr>
          <w:rFonts w:ascii="Century Gothic" w:hAnsi="Century Gothic"/>
        </w:rPr>
        <w:t>.</w:t>
      </w:r>
    </w:p>
    <w:p w:rsidR="009F34D5" w:rsidRDefault="009F34D5" w:rsidP="005625AE">
      <w:pPr>
        <w:rPr>
          <w:rFonts w:ascii="Century Gothic" w:hAnsi="Century Gothic"/>
        </w:rPr>
      </w:pPr>
    </w:p>
    <w:p w:rsidR="001D1067" w:rsidRDefault="001D1067" w:rsidP="005625AE">
      <w:pPr>
        <w:rPr>
          <w:rFonts w:ascii="Century Gothic" w:hAnsi="Century Gothic"/>
        </w:rPr>
      </w:pPr>
    </w:p>
    <w:p w:rsidR="001D1067" w:rsidRDefault="001D1067" w:rsidP="005625AE">
      <w:pPr>
        <w:rPr>
          <w:rFonts w:ascii="Century Gothic" w:hAnsi="Century Gothic"/>
        </w:rPr>
      </w:pPr>
    </w:p>
    <w:p w:rsidR="005625AE" w:rsidRPr="005625AE" w:rsidRDefault="005625AE" w:rsidP="005625AE">
      <w:pPr>
        <w:rPr>
          <w:rFonts w:ascii="Century Gothic" w:hAnsi="Century Gothic"/>
        </w:rPr>
      </w:pPr>
    </w:p>
    <w:p w:rsidR="001E164A" w:rsidRPr="00726398" w:rsidRDefault="005625AE" w:rsidP="001E164A">
      <w:pPr>
        <w:rPr>
          <w:rFonts w:ascii="Century Gothic" w:hAnsi="Century Gothic"/>
        </w:rPr>
      </w:pPr>
      <w:r w:rsidRPr="005625AE">
        <w:rPr>
          <w:rFonts w:ascii="Century Gothic" w:hAnsi="Century Gothic"/>
          <w:i/>
        </w:rPr>
        <w:t>Vypracoval: Ing. arch. Jaromír Sedlák</w:t>
      </w:r>
      <w:r>
        <w:rPr>
          <w:rFonts w:ascii="Century Gothic" w:hAnsi="Century Gothic"/>
          <w:i/>
        </w:rPr>
        <w:t xml:space="preserve">, </w:t>
      </w:r>
      <w:r w:rsidR="00C76B39">
        <w:rPr>
          <w:rFonts w:ascii="Century Gothic" w:hAnsi="Century Gothic"/>
          <w:i/>
        </w:rPr>
        <w:t>únor</w:t>
      </w:r>
      <w:r>
        <w:rPr>
          <w:rFonts w:ascii="Century Gothic" w:hAnsi="Century Gothic"/>
          <w:i/>
        </w:rPr>
        <w:t xml:space="preserve"> 201</w:t>
      </w:r>
      <w:r w:rsidR="00C76B39">
        <w:rPr>
          <w:rFonts w:ascii="Century Gothic" w:hAnsi="Century Gothic"/>
          <w:i/>
        </w:rPr>
        <w:t>8</w:t>
      </w:r>
    </w:p>
    <w:sectPr w:rsidR="001E164A" w:rsidRPr="00726398" w:rsidSect="00AE3CB4">
      <w:footerReference w:type="default" r:id="rId13"/>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50BB9" w:rsidRDefault="00650BB9" w:rsidP="00F677CC">
      <w:pPr>
        <w:spacing w:after="0" w:line="240" w:lineRule="auto"/>
      </w:pPr>
      <w:r>
        <w:separator/>
      </w:r>
    </w:p>
  </w:endnote>
  <w:endnote w:type="continuationSeparator" w:id="0">
    <w:p w:rsidR="00650BB9" w:rsidRDefault="00650BB9" w:rsidP="00F677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insideV w:val="single" w:sz="18" w:space="0" w:color="4F81BD" w:themeColor="accent1"/>
      </w:tblBorders>
      <w:tblCellMar>
        <w:top w:w="58" w:type="dxa"/>
        <w:left w:w="115" w:type="dxa"/>
        <w:bottom w:w="58" w:type="dxa"/>
        <w:right w:w="115" w:type="dxa"/>
      </w:tblCellMar>
      <w:tblLook w:val="04A0"/>
    </w:tblPr>
    <w:tblGrid>
      <w:gridCol w:w="1395"/>
      <w:gridCol w:w="7907"/>
    </w:tblGrid>
    <w:tr w:rsidR="00650BB9">
      <w:tc>
        <w:tcPr>
          <w:tcW w:w="750" w:type="pct"/>
        </w:tcPr>
        <w:p w:rsidR="00650BB9" w:rsidRDefault="00650BB9">
          <w:pPr>
            <w:pStyle w:val="Zpat"/>
            <w:jc w:val="right"/>
            <w:rPr>
              <w:color w:val="4F81BD" w:themeColor="accent1"/>
            </w:rPr>
          </w:pPr>
          <w:fldSimple w:instr=" PAGE   \* MERGEFORMAT ">
            <w:r w:rsidR="00C749EF" w:rsidRPr="00C749EF">
              <w:rPr>
                <w:noProof/>
                <w:color w:val="4F81BD" w:themeColor="accent1"/>
              </w:rPr>
              <w:t>4</w:t>
            </w:r>
          </w:fldSimple>
        </w:p>
      </w:tc>
      <w:tc>
        <w:tcPr>
          <w:tcW w:w="4250" w:type="pct"/>
        </w:tcPr>
        <w:p w:rsidR="00650BB9" w:rsidRDefault="00650BB9">
          <w:pPr>
            <w:pStyle w:val="Zpat"/>
            <w:rPr>
              <w:color w:val="4F81BD" w:themeColor="accent1"/>
            </w:rPr>
          </w:pPr>
        </w:p>
      </w:tc>
    </w:tr>
  </w:tbl>
  <w:p w:rsidR="00650BB9" w:rsidRDefault="00650BB9">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50BB9" w:rsidRDefault="00650BB9" w:rsidP="00F677CC">
      <w:pPr>
        <w:spacing w:after="0" w:line="240" w:lineRule="auto"/>
      </w:pPr>
      <w:r>
        <w:separator/>
      </w:r>
    </w:p>
  </w:footnote>
  <w:footnote w:type="continuationSeparator" w:id="0">
    <w:p w:rsidR="00650BB9" w:rsidRDefault="00650BB9" w:rsidP="00F677C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09A649F"/>
    <w:multiLevelType w:val="hybridMultilevel"/>
    <w:tmpl w:val="1BA872B8"/>
    <w:lvl w:ilvl="0" w:tplc="EDA4742C">
      <w:start w:val="54"/>
      <w:numFmt w:val="bullet"/>
      <w:lvlText w:val="-"/>
      <w:lvlJc w:val="left"/>
      <w:pPr>
        <w:ind w:left="720" w:hanging="360"/>
      </w:pPr>
      <w:rPr>
        <w:rFonts w:ascii="Century Gothic" w:eastAsiaTheme="minorHAnsi" w:hAnsi="Century Gothic"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nsid w:val="29E03E10"/>
    <w:multiLevelType w:val="hybridMultilevel"/>
    <w:tmpl w:val="7FE4B064"/>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ABB4A48"/>
    <w:multiLevelType w:val="hybridMultilevel"/>
    <w:tmpl w:val="59A20B0E"/>
    <w:lvl w:ilvl="0" w:tplc="15025482">
      <w:numFmt w:val="bullet"/>
      <w:lvlText w:val="-"/>
      <w:lvlJc w:val="left"/>
      <w:pPr>
        <w:ind w:left="720" w:hanging="360"/>
      </w:pPr>
      <w:rPr>
        <w:rFonts w:ascii="Century Gothic" w:eastAsiaTheme="minorHAnsi" w:hAnsi="Century Gothic"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68776DD7"/>
    <w:multiLevelType w:val="hybridMultilevel"/>
    <w:tmpl w:val="31481396"/>
    <w:lvl w:ilvl="0" w:tplc="41ACF2A4">
      <w:start w:val="37"/>
      <w:numFmt w:val="bullet"/>
      <w:lvlText w:val="-"/>
      <w:lvlJc w:val="left"/>
      <w:pPr>
        <w:ind w:left="1065" w:hanging="360"/>
      </w:pPr>
      <w:rPr>
        <w:rFonts w:ascii="Times New Roman" w:eastAsia="Calibri" w:hAnsi="Times New Roman" w:cs="Times New Roman" w:hint="default"/>
      </w:rPr>
    </w:lvl>
    <w:lvl w:ilvl="1" w:tplc="04050003" w:tentative="1">
      <w:start w:val="1"/>
      <w:numFmt w:val="bullet"/>
      <w:lvlText w:val="o"/>
      <w:lvlJc w:val="left"/>
      <w:pPr>
        <w:ind w:left="1785" w:hanging="360"/>
      </w:pPr>
      <w:rPr>
        <w:rFonts w:ascii="Courier New" w:hAnsi="Courier New" w:cs="Courier New" w:hint="default"/>
      </w:rPr>
    </w:lvl>
    <w:lvl w:ilvl="2" w:tplc="04050005" w:tentative="1">
      <w:start w:val="1"/>
      <w:numFmt w:val="bullet"/>
      <w:lvlText w:val=""/>
      <w:lvlJc w:val="left"/>
      <w:pPr>
        <w:ind w:left="2505" w:hanging="360"/>
      </w:pPr>
      <w:rPr>
        <w:rFonts w:ascii="Wingdings" w:hAnsi="Wingdings" w:hint="default"/>
      </w:rPr>
    </w:lvl>
    <w:lvl w:ilvl="3" w:tplc="04050001" w:tentative="1">
      <w:start w:val="1"/>
      <w:numFmt w:val="bullet"/>
      <w:lvlText w:val=""/>
      <w:lvlJc w:val="left"/>
      <w:pPr>
        <w:ind w:left="3225" w:hanging="360"/>
      </w:pPr>
      <w:rPr>
        <w:rFonts w:ascii="Symbol" w:hAnsi="Symbol" w:hint="default"/>
      </w:rPr>
    </w:lvl>
    <w:lvl w:ilvl="4" w:tplc="04050003" w:tentative="1">
      <w:start w:val="1"/>
      <w:numFmt w:val="bullet"/>
      <w:lvlText w:val="o"/>
      <w:lvlJc w:val="left"/>
      <w:pPr>
        <w:ind w:left="3945" w:hanging="360"/>
      </w:pPr>
      <w:rPr>
        <w:rFonts w:ascii="Courier New" w:hAnsi="Courier New" w:cs="Courier New" w:hint="default"/>
      </w:rPr>
    </w:lvl>
    <w:lvl w:ilvl="5" w:tplc="04050005" w:tentative="1">
      <w:start w:val="1"/>
      <w:numFmt w:val="bullet"/>
      <w:lvlText w:val=""/>
      <w:lvlJc w:val="left"/>
      <w:pPr>
        <w:ind w:left="4665" w:hanging="360"/>
      </w:pPr>
      <w:rPr>
        <w:rFonts w:ascii="Wingdings" w:hAnsi="Wingdings" w:hint="default"/>
      </w:rPr>
    </w:lvl>
    <w:lvl w:ilvl="6" w:tplc="04050001" w:tentative="1">
      <w:start w:val="1"/>
      <w:numFmt w:val="bullet"/>
      <w:lvlText w:val=""/>
      <w:lvlJc w:val="left"/>
      <w:pPr>
        <w:ind w:left="5385" w:hanging="360"/>
      </w:pPr>
      <w:rPr>
        <w:rFonts w:ascii="Symbol" w:hAnsi="Symbol" w:hint="default"/>
      </w:rPr>
    </w:lvl>
    <w:lvl w:ilvl="7" w:tplc="04050003" w:tentative="1">
      <w:start w:val="1"/>
      <w:numFmt w:val="bullet"/>
      <w:lvlText w:val="o"/>
      <w:lvlJc w:val="left"/>
      <w:pPr>
        <w:ind w:left="6105" w:hanging="360"/>
      </w:pPr>
      <w:rPr>
        <w:rFonts w:ascii="Courier New" w:hAnsi="Courier New" w:cs="Courier New" w:hint="default"/>
      </w:rPr>
    </w:lvl>
    <w:lvl w:ilvl="8" w:tplc="04050005" w:tentative="1">
      <w:start w:val="1"/>
      <w:numFmt w:val="bullet"/>
      <w:lvlText w:val=""/>
      <w:lvlJc w:val="left"/>
      <w:pPr>
        <w:ind w:left="6825" w:hanging="360"/>
      </w:pPr>
      <w:rPr>
        <w:rFonts w:ascii="Wingdings" w:hAnsi="Wingdings" w:hint="default"/>
      </w:rPr>
    </w:lvl>
  </w:abstractNum>
  <w:abstractNum w:abstractNumId="4">
    <w:nsid w:val="71981F6C"/>
    <w:multiLevelType w:val="hybridMultilevel"/>
    <w:tmpl w:val="8AA08DFC"/>
    <w:lvl w:ilvl="0" w:tplc="8DD0D726">
      <w:start w:val="3"/>
      <w:numFmt w:val="bullet"/>
      <w:lvlText w:val="-"/>
      <w:lvlJc w:val="left"/>
      <w:pPr>
        <w:ind w:left="720" w:hanging="360"/>
      </w:pPr>
      <w:rPr>
        <w:rFonts w:ascii="Century Gothic" w:eastAsiaTheme="minorHAnsi" w:hAnsi="Century Gothic"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76782EC2"/>
    <w:multiLevelType w:val="hybridMultilevel"/>
    <w:tmpl w:val="561612C0"/>
    <w:lvl w:ilvl="0" w:tplc="8C74DD9C">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num w:numId="1">
    <w:abstractNumId w:val="4"/>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 w:numId="5">
    <w:abstractNumId w:val="0"/>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characterSpacingControl w:val="doNotCompress"/>
  <w:footnotePr>
    <w:footnote w:id="-1"/>
    <w:footnote w:id="0"/>
  </w:footnotePr>
  <w:endnotePr>
    <w:endnote w:id="-1"/>
    <w:endnote w:id="0"/>
  </w:endnotePr>
  <w:compat/>
  <w:rsids>
    <w:rsidRoot w:val="00892A16"/>
    <w:rsid w:val="00011EA0"/>
    <w:rsid w:val="0001296B"/>
    <w:rsid w:val="00074F54"/>
    <w:rsid w:val="00076CB4"/>
    <w:rsid w:val="000972C4"/>
    <w:rsid w:val="00097A3F"/>
    <w:rsid w:val="00097C32"/>
    <w:rsid w:val="000A7435"/>
    <w:rsid w:val="000B5BD4"/>
    <w:rsid w:val="000F0D9F"/>
    <w:rsid w:val="000F3AF3"/>
    <w:rsid w:val="000F7A39"/>
    <w:rsid w:val="001271FC"/>
    <w:rsid w:val="00137B41"/>
    <w:rsid w:val="00140A21"/>
    <w:rsid w:val="0014123E"/>
    <w:rsid w:val="001454DB"/>
    <w:rsid w:val="00156C18"/>
    <w:rsid w:val="001646C0"/>
    <w:rsid w:val="00173D1D"/>
    <w:rsid w:val="001825B6"/>
    <w:rsid w:val="001A2947"/>
    <w:rsid w:val="001D1067"/>
    <w:rsid w:val="001E164A"/>
    <w:rsid w:val="00206517"/>
    <w:rsid w:val="00230C53"/>
    <w:rsid w:val="0026226C"/>
    <w:rsid w:val="0027092E"/>
    <w:rsid w:val="002714E7"/>
    <w:rsid w:val="00286736"/>
    <w:rsid w:val="002924C2"/>
    <w:rsid w:val="002A32AC"/>
    <w:rsid w:val="002B03EA"/>
    <w:rsid w:val="002D72DD"/>
    <w:rsid w:val="002E3284"/>
    <w:rsid w:val="002E5AC3"/>
    <w:rsid w:val="002F00E9"/>
    <w:rsid w:val="002F62FE"/>
    <w:rsid w:val="00304296"/>
    <w:rsid w:val="003152B4"/>
    <w:rsid w:val="00326A2D"/>
    <w:rsid w:val="00345BF6"/>
    <w:rsid w:val="00362CD5"/>
    <w:rsid w:val="00363389"/>
    <w:rsid w:val="003844D1"/>
    <w:rsid w:val="003A6508"/>
    <w:rsid w:val="003B2431"/>
    <w:rsid w:val="003C5B05"/>
    <w:rsid w:val="003C63EB"/>
    <w:rsid w:val="003D17ED"/>
    <w:rsid w:val="003E03AF"/>
    <w:rsid w:val="003E72CD"/>
    <w:rsid w:val="00403C47"/>
    <w:rsid w:val="00404CBE"/>
    <w:rsid w:val="004254A6"/>
    <w:rsid w:val="00460C3F"/>
    <w:rsid w:val="00475EF3"/>
    <w:rsid w:val="00481E00"/>
    <w:rsid w:val="004851EA"/>
    <w:rsid w:val="004A287E"/>
    <w:rsid w:val="004B7764"/>
    <w:rsid w:val="004D3A08"/>
    <w:rsid w:val="004E143A"/>
    <w:rsid w:val="004F1E1E"/>
    <w:rsid w:val="00506D6E"/>
    <w:rsid w:val="00510FAC"/>
    <w:rsid w:val="00520432"/>
    <w:rsid w:val="005241E4"/>
    <w:rsid w:val="005452A3"/>
    <w:rsid w:val="005452E1"/>
    <w:rsid w:val="00550E87"/>
    <w:rsid w:val="005625AE"/>
    <w:rsid w:val="005B20D3"/>
    <w:rsid w:val="005D3263"/>
    <w:rsid w:val="005E2F74"/>
    <w:rsid w:val="005F053F"/>
    <w:rsid w:val="00604433"/>
    <w:rsid w:val="00620D48"/>
    <w:rsid w:val="00620EBE"/>
    <w:rsid w:val="006265E9"/>
    <w:rsid w:val="00646E48"/>
    <w:rsid w:val="00650BB9"/>
    <w:rsid w:val="00650EBB"/>
    <w:rsid w:val="00677943"/>
    <w:rsid w:val="006A11D5"/>
    <w:rsid w:val="006A7940"/>
    <w:rsid w:val="006B1AAA"/>
    <w:rsid w:val="006B210E"/>
    <w:rsid w:val="006B5871"/>
    <w:rsid w:val="007118BB"/>
    <w:rsid w:val="00726398"/>
    <w:rsid w:val="00726406"/>
    <w:rsid w:val="00752890"/>
    <w:rsid w:val="0076543A"/>
    <w:rsid w:val="007735A8"/>
    <w:rsid w:val="0079663A"/>
    <w:rsid w:val="007A517E"/>
    <w:rsid w:val="007B1DE6"/>
    <w:rsid w:val="007B50AE"/>
    <w:rsid w:val="007C70BE"/>
    <w:rsid w:val="007E1698"/>
    <w:rsid w:val="007E6889"/>
    <w:rsid w:val="007F7DBC"/>
    <w:rsid w:val="00810B2D"/>
    <w:rsid w:val="00811751"/>
    <w:rsid w:val="00816F6C"/>
    <w:rsid w:val="008201F1"/>
    <w:rsid w:val="0082500C"/>
    <w:rsid w:val="008334DC"/>
    <w:rsid w:val="008520BB"/>
    <w:rsid w:val="00855BEF"/>
    <w:rsid w:val="00867E86"/>
    <w:rsid w:val="00877606"/>
    <w:rsid w:val="0088088C"/>
    <w:rsid w:val="00892A16"/>
    <w:rsid w:val="008A7057"/>
    <w:rsid w:val="008B1776"/>
    <w:rsid w:val="008C56ED"/>
    <w:rsid w:val="008F7CDE"/>
    <w:rsid w:val="00907B37"/>
    <w:rsid w:val="00921E56"/>
    <w:rsid w:val="00942921"/>
    <w:rsid w:val="0098047C"/>
    <w:rsid w:val="00994595"/>
    <w:rsid w:val="009B28D4"/>
    <w:rsid w:val="009C1D9A"/>
    <w:rsid w:val="009C48EE"/>
    <w:rsid w:val="009D6424"/>
    <w:rsid w:val="009F34D5"/>
    <w:rsid w:val="009F3984"/>
    <w:rsid w:val="00A16F3D"/>
    <w:rsid w:val="00A24FD5"/>
    <w:rsid w:val="00A307AE"/>
    <w:rsid w:val="00A35EA9"/>
    <w:rsid w:val="00A40BA1"/>
    <w:rsid w:val="00A55AC2"/>
    <w:rsid w:val="00AA620C"/>
    <w:rsid w:val="00AB3A20"/>
    <w:rsid w:val="00AE1630"/>
    <w:rsid w:val="00AE3031"/>
    <w:rsid w:val="00AE3CB4"/>
    <w:rsid w:val="00AE5628"/>
    <w:rsid w:val="00AE5DF0"/>
    <w:rsid w:val="00AF77EB"/>
    <w:rsid w:val="00B048B2"/>
    <w:rsid w:val="00B04AF2"/>
    <w:rsid w:val="00B17A51"/>
    <w:rsid w:val="00B57421"/>
    <w:rsid w:val="00B80A68"/>
    <w:rsid w:val="00B9799E"/>
    <w:rsid w:val="00BB061E"/>
    <w:rsid w:val="00BB38AF"/>
    <w:rsid w:val="00BB4948"/>
    <w:rsid w:val="00BC04EF"/>
    <w:rsid w:val="00BD27DF"/>
    <w:rsid w:val="00BE6207"/>
    <w:rsid w:val="00BF0D0F"/>
    <w:rsid w:val="00C1684C"/>
    <w:rsid w:val="00C168EE"/>
    <w:rsid w:val="00C42BB2"/>
    <w:rsid w:val="00C53E86"/>
    <w:rsid w:val="00C749EF"/>
    <w:rsid w:val="00C76B39"/>
    <w:rsid w:val="00C8351E"/>
    <w:rsid w:val="00C85643"/>
    <w:rsid w:val="00C96537"/>
    <w:rsid w:val="00CA61DD"/>
    <w:rsid w:val="00CB04E5"/>
    <w:rsid w:val="00CB121A"/>
    <w:rsid w:val="00CB4B0A"/>
    <w:rsid w:val="00CB69BE"/>
    <w:rsid w:val="00CB7184"/>
    <w:rsid w:val="00CC3B41"/>
    <w:rsid w:val="00CF4C34"/>
    <w:rsid w:val="00CF56D2"/>
    <w:rsid w:val="00D23C8F"/>
    <w:rsid w:val="00D35CE2"/>
    <w:rsid w:val="00D42A33"/>
    <w:rsid w:val="00D555AB"/>
    <w:rsid w:val="00D71C01"/>
    <w:rsid w:val="00D807F3"/>
    <w:rsid w:val="00D9412C"/>
    <w:rsid w:val="00DA2EC5"/>
    <w:rsid w:val="00DA6135"/>
    <w:rsid w:val="00DB5259"/>
    <w:rsid w:val="00DB7A04"/>
    <w:rsid w:val="00DE29E6"/>
    <w:rsid w:val="00DE3E2A"/>
    <w:rsid w:val="00DF57F5"/>
    <w:rsid w:val="00E0247C"/>
    <w:rsid w:val="00E14FCB"/>
    <w:rsid w:val="00E177B9"/>
    <w:rsid w:val="00E34516"/>
    <w:rsid w:val="00E45503"/>
    <w:rsid w:val="00E463DB"/>
    <w:rsid w:val="00E559A1"/>
    <w:rsid w:val="00E62F5F"/>
    <w:rsid w:val="00E717C8"/>
    <w:rsid w:val="00E91201"/>
    <w:rsid w:val="00E95155"/>
    <w:rsid w:val="00E96362"/>
    <w:rsid w:val="00E976BF"/>
    <w:rsid w:val="00EA4F55"/>
    <w:rsid w:val="00EA587E"/>
    <w:rsid w:val="00ED5081"/>
    <w:rsid w:val="00EF10EB"/>
    <w:rsid w:val="00F03D1F"/>
    <w:rsid w:val="00F16EA8"/>
    <w:rsid w:val="00F22BC2"/>
    <w:rsid w:val="00F677CC"/>
    <w:rsid w:val="00F7643B"/>
    <w:rsid w:val="00F84D47"/>
    <w:rsid w:val="00FC7542"/>
    <w:rsid w:val="00FD522C"/>
    <w:rsid w:val="00FF6C9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E3CB4"/>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177B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177B9"/>
    <w:rPr>
      <w:rFonts w:ascii="Tahoma" w:hAnsi="Tahoma" w:cs="Tahoma"/>
      <w:sz w:val="16"/>
      <w:szCs w:val="16"/>
    </w:rPr>
  </w:style>
  <w:style w:type="paragraph" w:styleId="Odstavecseseznamem">
    <w:name w:val="List Paragraph"/>
    <w:basedOn w:val="Normln"/>
    <w:uiPriority w:val="34"/>
    <w:qFormat/>
    <w:rsid w:val="000A7435"/>
    <w:pPr>
      <w:ind w:left="720"/>
      <w:contextualSpacing/>
    </w:pPr>
  </w:style>
  <w:style w:type="character" w:customStyle="1" w:styleId="number">
    <w:name w:val="number"/>
    <w:basedOn w:val="Standardnpsmoodstavce"/>
    <w:rsid w:val="00726398"/>
  </w:style>
  <w:style w:type="paragraph" w:styleId="Zhlav">
    <w:name w:val="header"/>
    <w:basedOn w:val="Normln"/>
    <w:link w:val="ZhlavChar"/>
    <w:uiPriority w:val="99"/>
    <w:semiHidden/>
    <w:unhideWhenUsed/>
    <w:rsid w:val="00F677CC"/>
    <w:pPr>
      <w:tabs>
        <w:tab w:val="center" w:pos="4536"/>
        <w:tab w:val="right" w:pos="9072"/>
      </w:tabs>
      <w:spacing w:after="0" w:line="240" w:lineRule="auto"/>
    </w:pPr>
  </w:style>
  <w:style w:type="character" w:customStyle="1" w:styleId="ZhlavChar">
    <w:name w:val="Záhlaví Char"/>
    <w:basedOn w:val="Standardnpsmoodstavce"/>
    <w:link w:val="Zhlav"/>
    <w:uiPriority w:val="99"/>
    <w:semiHidden/>
    <w:rsid w:val="00F677CC"/>
  </w:style>
  <w:style w:type="paragraph" w:styleId="Zpat">
    <w:name w:val="footer"/>
    <w:basedOn w:val="Normln"/>
    <w:link w:val="ZpatChar"/>
    <w:uiPriority w:val="99"/>
    <w:unhideWhenUsed/>
    <w:rsid w:val="00F677CC"/>
    <w:pPr>
      <w:tabs>
        <w:tab w:val="center" w:pos="4536"/>
        <w:tab w:val="right" w:pos="9072"/>
      </w:tabs>
      <w:spacing w:after="0" w:line="240" w:lineRule="auto"/>
    </w:pPr>
  </w:style>
  <w:style w:type="character" w:customStyle="1" w:styleId="ZpatChar">
    <w:name w:val="Zápatí Char"/>
    <w:basedOn w:val="Standardnpsmoodstavce"/>
    <w:link w:val="Zpat"/>
    <w:uiPriority w:val="99"/>
    <w:rsid w:val="00F677CC"/>
  </w:style>
  <w:style w:type="paragraph" w:styleId="Rozvrendokumentu">
    <w:name w:val="Document Map"/>
    <w:basedOn w:val="Normln"/>
    <w:link w:val="RozvrendokumentuChar"/>
    <w:uiPriority w:val="99"/>
    <w:semiHidden/>
    <w:unhideWhenUsed/>
    <w:rsid w:val="00137B41"/>
    <w:pPr>
      <w:spacing w:after="0" w:line="240" w:lineRule="auto"/>
    </w:pPr>
    <w:rPr>
      <w:rFonts w:ascii="Tahoma" w:hAnsi="Tahoma" w:cs="Tahoma"/>
      <w:sz w:val="16"/>
      <w:szCs w:val="16"/>
    </w:rPr>
  </w:style>
  <w:style w:type="character" w:customStyle="1" w:styleId="RozvrendokumentuChar">
    <w:name w:val="Rozvržení dokumentu Char"/>
    <w:basedOn w:val="Standardnpsmoodstavce"/>
    <w:link w:val="Rozvrendokumentu"/>
    <w:uiPriority w:val="99"/>
    <w:semiHidden/>
    <w:rsid w:val="00137B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85501844">
      <w:bodyDiv w:val="1"/>
      <w:marLeft w:val="0"/>
      <w:marRight w:val="0"/>
      <w:marTop w:val="0"/>
      <w:marBottom w:val="0"/>
      <w:divBdr>
        <w:top w:val="none" w:sz="0" w:space="0" w:color="auto"/>
        <w:left w:val="none" w:sz="0" w:space="0" w:color="auto"/>
        <w:bottom w:val="none" w:sz="0" w:space="0" w:color="auto"/>
        <w:right w:val="none" w:sz="0" w:space="0" w:color="auto"/>
      </w:divBdr>
    </w:div>
    <w:div w:id="382023368">
      <w:bodyDiv w:val="1"/>
      <w:marLeft w:val="0"/>
      <w:marRight w:val="0"/>
      <w:marTop w:val="0"/>
      <w:marBottom w:val="0"/>
      <w:divBdr>
        <w:top w:val="none" w:sz="0" w:space="0" w:color="auto"/>
        <w:left w:val="none" w:sz="0" w:space="0" w:color="auto"/>
        <w:bottom w:val="none" w:sz="0" w:space="0" w:color="auto"/>
        <w:right w:val="none" w:sz="0" w:space="0" w:color="auto"/>
      </w:divBdr>
    </w:div>
    <w:div w:id="469589256">
      <w:bodyDiv w:val="1"/>
      <w:marLeft w:val="0"/>
      <w:marRight w:val="0"/>
      <w:marTop w:val="0"/>
      <w:marBottom w:val="0"/>
      <w:divBdr>
        <w:top w:val="none" w:sz="0" w:space="0" w:color="auto"/>
        <w:left w:val="none" w:sz="0" w:space="0" w:color="auto"/>
        <w:bottom w:val="none" w:sz="0" w:space="0" w:color="auto"/>
        <w:right w:val="none" w:sz="0" w:space="0" w:color="auto"/>
      </w:divBdr>
    </w:div>
    <w:div w:id="476923159">
      <w:bodyDiv w:val="1"/>
      <w:marLeft w:val="0"/>
      <w:marRight w:val="0"/>
      <w:marTop w:val="0"/>
      <w:marBottom w:val="0"/>
      <w:divBdr>
        <w:top w:val="none" w:sz="0" w:space="0" w:color="auto"/>
        <w:left w:val="none" w:sz="0" w:space="0" w:color="auto"/>
        <w:bottom w:val="none" w:sz="0" w:space="0" w:color="auto"/>
        <w:right w:val="none" w:sz="0" w:space="0" w:color="auto"/>
      </w:divBdr>
    </w:div>
    <w:div w:id="545681970">
      <w:bodyDiv w:val="1"/>
      <w:marLeft w:val="0"/>
      <w:marRight w:val="0"/>
      <w:marTop w:val="0"/>
      <w:marBottom w:val="0"/>
      <w:divBdr>
        <w:top w:val="none" w:sz="0" w:space="0" w:color="auto"/>
        <w:left w:val="none" w:sz="0" w:space="0" w:color="auto"/>
        <w:bottom w:val="none" w:sz="0" w:space="0" w:color="auto"/>
        <w:right w:val="none" w:sz="0" w:space="0" w:color="auto"/>
      </w:divBdr>
    </w:div>
    <w:div w:id="558051143">
      <w:bodyDiv w:val="1"/>
      <w:marLeft w:val="0"/>
      <w:marRight w:val="0"/>
      <w:marTop w:val="0"/>
      <w:marBottom w:val="0"/>
      <w:divBdr>
        <w:top w:val="none" w:sz="0" w:space="0" w:color="auto"/>
        <w:left w:val="none" w:sz="0" w:space="0" w:color="auto"/>
        <w:bottom w:val="none" w:sz="0" w:space="0" w:color="auto"/>
        <w:right w:val="none" w:sz="0" w:space="0" w:color="auto"/>
      </w:divBdr>
    </w:div>
    <w:div w:id="656569919">
      <w:bodyDiv w:val="1"/>
      <w:marLeft w:val="0"/>
      <w:marRight w:val="0"/>
      <w:marTop w:val="0"/>
      <w:marBottom w:val="0"/>
      <w:divBdr>
        <w:top w:val="none" w:sz="0" w:space="0" w:color="auto"/>
        <w:left w:val="none" w:sz="0" w:space="0" w:color="auto"/>
        <w:bottom w:val="none" w:sz="0" w:space="0" w:color="auto"/>
        <w:right w:val="none" w:sz="0" w:space="0" w:color="auto"/>
      </w:divBdr>
    </w:div>
    <w:div w:id="756364808">
      <w:bodyDiv w:val="1"/>
      <w:marLeft w:val="0"/>
      <w:marRight w:val="0"/>
      <w:marTop w:val="0"/>
      <w:marBottom w:val="0"/>
      <w:divBdr>
        <w:top w:val="none" w:sz="0" w:space="0" w:color="auto"/>
        <w:left w:val="none" w:sz="0" w:space="0" w:color="auto"/>
        <w:bottom w:val="none" w:sz="0" w:space="0" w:color="auto"/>
        <w:right w:val="none" w:sz="0" w:space="0" w:color="auto"/>
      </w:divBdr>
    </w:div>
    <w:div w:id="767428581">
      <w:bodyDiv w:val="1"/>
      <w:marLeft w:val="0"/>
      <w:marRight w:val="0"/>
      <w:marTop w:val="0"/>
      <w:marBottom w:val="0"/>
      <w:divBdr>
        <w:top w:val="none" w:sz="0" w:space="0" w:color="auto"/>
        <w:left w:val="none" w:sz="0" w:space="0" w:color="auto"/>
        <w:bottom w:val="none" w:sz="0" w:space="0" w:color="auto"/>
        <w:right w:val="none" w:sz="0" w:space="0" w:color="auto"/>
      </w:divBdr>
    </w:div>
    <w:div w:id="880629754">
      <w:bodyDiv w:val="1"/>
      <w:marLeft w:val="0"/>
      <w:marRight w:val="0"/>
      <w:marTop w:val="0"/>
      <w:marBottom w:val="0"/>
      <w:divBdr>
        <w:top w:val="none" w:sz="0" w:space="0" w:color="auto"/>
        <w:left w:val="none" w:sz="0" w:space="0" w:color="auto"/>
        <w:bottom w:val="none" w:sz="0" w:space="0" w:color="auto"/>
        <w:right w:val="none" w:sz="0" w:space="0" w:color="auto"/>
      </w:divBdr>
    </w:div>
    <w:div w:id="952588941">
      <w:bodyDiv w:val="1"/>
      <w:marLeft w:val="0"/>
      <w:marRight w:val="0"/>
      <w:marTop w:val="0"/>
      <w:marBottom w:val="0"/>
      <w:divBdr>
        <w:top w:val="none" w:sz="0" w:space="0" w:color="auto"/>
        <w:left w:val="none" w:sz="0" w:space="0" w:color="auto"/>
        <w:bottom w:val="none" w:sz="0" w:space="0" w:color="auto"/>
        <w:right w:val="none" w:sz="0" w:space="0" w:color="auto"/>
      </w:divBdr>
    </w:div>
    <w:div w:id="976910460">
      <w:bodyDiv w:val="1"/>
      <w:marLeft w:val="0"/>
      <w:marRight w:val="0"/>
      <w:marTop w:val="0"/>
      <w:marBottom w:val="0"/>
      <w:divBdr>
        <w:top w:val="none" w:sz="0" w:space="0" w:color="auto"/>
        <w:left w:val="none" w:sz="0" w:space="0" w:color="auto"/>
        <w:bottom w:val="none" w:sz="0" w:space="0" w:color="auto"/>
        <w:right w:val="none" w:sz="0" w:space="0" w:color="auto"/>
      </w:divBdr>
    </w:div>
    <w:div w:id="979532822">
      <w:bodyDiv w:val="1"/>
      <w:marLeft w:val="0"/>
      <w:marRight w:val="0"/>
      <w:marTop w:val="0"/>
      <w:marBottom w:val="0"/>
      <w:divBdr>
        <w:top w:val="none" w:sz="0" w:space="0" w:color="auto"/>
        <w:left w:val="none" w:sz="0" w:space="0" w:color="auto"/>
        <w:bottom w:val="none" w:sz="0" w:space="0" w:color="auto"/>
        <w:right w:val="none" w:sz="0" w:space="0" w:color="auto"/>
      </w:divBdr>
    </w:div>
    <w:div w:id="1154878189">
      <w:bodyDiv w:val="1"/>
      <w:marLeft w:val="0"/>
      <w:marRight w:val="0"/>
      <w:marTop w:val="0"/>
      <w:marBottom w:val="0"/>
      <w:divBdr>
        <w:top w:val="none" w:sz="0" w:space="0" w:color="auto"/>
        <w:left w:val="none" w:sz="0" w:space="0" w:color="auto"/>
        <w:bottom w:val="none" w:sz="0" w:space="0" w:color="auto"/>
        <w:right w:val="none" w:sz="0" w:space="0" w:color="auto"/>
      </w:divBdr>
    </w:div>
    <w:div w:id="1190141257">
      <w:bodyDiv w:val="1"/>
      <w:marLeft w:val="0"/>
      <w:marRight w:val="0"/>
      <w:marTop w:val="0"/>
      <w:marBottom w:val="0"/>
      <w:divBdr>
        <w:top w:val="none" w:sz="0" w:space="0" w:color="auto"/>
        <w:left w:val="none" w:sz="0" w:space="0" w:color="auto"/>
        <w:bottom w:val="none" w:sz="0" w:space="0" w:color="auto"/>
        <w:right w:val="none" w:sz="0" w:space="0" w:color="auto"/>
      </w:divBdr>
    </w:div>
    <w:div w:id="1290822112">
      <w:bodyDiv w:val="1"/>
      <w:marLeft w:val="0"/>
      <w:marRight w:val="0"/>
      <w:marTop w:val="0"/>
      <w:marBottom w:val="0"/>
      <w:divBdr>
        <w:top w:val="none" w:sz="0" w:space="0" w:color="auto"/>
        <w:left w:val="none" w:sz="0" w:space="0" w:color="auto"/>
        <w:bottom w:val="none" w:sz="0" w:space="0" w:color="auto"/>
        <w:right w:val="none" w:sz="0" w:space="0" w:color="auto"/>
      </w:divBdr>
    </w:div>
    <w:div w:id="1372147372">
      <w:bodyDiv w:val="1"/>
      <w:marLeft w:val="0"/>
      <w:marRight w:val="0"/>
      <w:marTop w:val="0"/>
      <w:marBottom w:val="0"/>
      <w:divBdr>
        <w:top w:val="none" w:sz="0" w:space="0" w:color="auto"/>
        <w:left w:val="none" w:sz="0" w:space="0" w:color="auto"/>
        <w:bottom w:val="none" w:sz="0" w:space="0" w:color="auto"/>
        <w:right w:val="none" w:sz="0" w:space="0" w:color="auto"/>
      </w:divBdr>
    </w:div>
    <w:div w:id="1639529282">
      <w:bodyDiv w:val="1"/>
      <w:marLeft w:val="0"/>
      <w:marRight w:val="0"/>
      <w:marTop w:val="0"/>
      <w:marBottom w:val="0"/>
      <w:divBdr>
        <w:top w:val="none" w:sz="0" w:space="0" w:color="auto"/>
        <w:left w:val="none" w:sz="0" w:space="0" w:color="auto"/>
        <w:bottom w:val="none" w:sz="0" w:space="0" w:color="auto"/>
        <w:right w:val="none" w:sz="0" w:space="0" w:color="auto"/>
      </w:divBdr>
    </w:div>
    <w:div w:id="1929465940">
      <w:bodyDiv w:val="1"/>
      <w:marLeft w:val="0"/>
      <w:marRight w:val="0"/>
      <w:marTop w:val="0"/>
      <w:marBottom w:val="0"/>
      <w:divBdr>
        <w:top w:val="none" w:sz="0" w:space="0" w:color="auto"/>
        <w:left w:val="none" w:sz="0" w:space="0" w:color="auto"/>
        <w:bottom w:val="none" w:sz="0" w:space="0" w:color="auto"/>
        <w:right w:val="none" w:sz="0" w:space="0" w:color="auto"/>
      </w:divBdr>
    </w:div>
    <w:div w:id="2035422067">
      <w:bodyDiv w:val="1"/>
      <w:marLeft w:val="0"/>
      <w:marRight w:val="0"/>
      <w:marTop w:val="0"/>
      <w:marBottom w:val="0"/>
      <w:divBdr>
        <w:top w:val="none" w:sz="0" w:space="0" w:color="auto"/>
        <w:left w:val="none" w:sz="0" w:space="0" w:color="auto"/>
        <w:bottom w:val="none" w:sz="0" w:space="0" w:color="auto"/>
        <w:right w:val="none" w:sz="0" w:space="0" w:color="auto"/>
      </w:divBdr>
    </w:div>
    <w:div w:id="2077166701">
      <w:bodyDiv w:val="1"/>
      <w:marLeft w:val="0"/>
      <w:marRight w:val="0"/>
      <w:marTop w:val="0"/>
      <w:marBottom w:val="0"/>
      <w:divBdr>
        <w:top w:val="none" w:sz="0" w:space="0" w:color="auto"/>
        <w:left w:val="none" w:sz="0" w:space="0" w:color="auto"/>
        <w:bottom w:val="none" w:sz="0" w:space="0" w:color="auto"/>
        <w:right w:val="none" w:sz="0" w:space="0" w:color="auto"/>
      </w:divBdr>
    </w:div>
    <w:div w:id="2108767101">
      <w:bodyDiv w:val="1"/>
      <w:marLeft w:val="0"/>
      <w:marRight w:val="0"/>
      <w:marTop w:val="0"/>
      <w:marBottom w:val="0"/>
      <w:divBdr>
        <w:top w:val="none" w:sz="0" w:space="0" w:color="auto"/>
        <w:left w:val="none" w:sz="0" w:space="0" w:color="auto"/>
        <w:bottom w:val="none" w:sz="0" w:space="0" w:color="auto"/>
        <w:right w:val="none" w:sz="0" w:space="0" w:color="auto"/>
      </w:divBdr>
    </w:div>
    <w:div w:id="2114352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kument" ma:contentTypeID="0x0101003982F19D5B9C164687FB30321494E4CE" ma:contentTypeVersion="12" ma:contentTypeDescription="Vytvoří nový dokument" ma:contentTypeScope="" ma:versionID="5cfe39cd43695f66057f875a85f5518d">
  <xsd:schema xmlns:xsd="http://www.w3.org/2001/XMLSchema" xmlns:xs="http://www.w3.org/2001/XMLSchema" xmlns:p="http://schemas.microsoft.com/office/2006/metadata/properties" xmlns:ns2="f4fc66d1-0bd6-4002-8ae3-bd3679ea79f2" xmlns:ns3="2ef1be13-b41c-4751-ac75-93e14a74dfac" targetNamespace="http://schemas.microsoft.com/office/2006/metadata/properties" ma:root="true" ma:fieldsID="75fc1d7a0391a01fe897d2d5f10d87aa" ns2:_="" ns3:_="">
    <xsd:import namespace="f4fc66d1-0bd6-4002-8ae3-bd3679ea79f2"/>
    <xsd:import namespace="2ef1be13-b41c-4751-ac75-93e14a74dfa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fc66d1-0bd6-4002-8ae3-bd3679ea79f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Location" ma:index="13" nillable="true" ma:displayName="MediaServic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ef1be13-b41c-4751-ac75-93e14a74dfac" elementFormDefault="qualified">
    <xsd:import namespace="http://schemas.microsoft.com/office/2006/documentManagement/types"/>
    <xsd:import namespace="http://schemas.microsoft.com/office/infopath/2007/PartnerControls"/>
    <xsd:element name="SharedWithUsers" ma:index="14"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6121A2C-2C75-42C8-BE11-DB716B80479E}">
  <ds:schemaRefs>
    <ds:schemaRef ds:uri="http://schemas.openxmlformats.org/officeDocument/2006/bibliography"/>
  </ds:schemaRefs>
</ds:datastoreItem>
</file>

<file path=customXml/itemProps2.xml><?xml version="1.0" encoding="utf-8"?>
<ds:datastoreItem xmlns:ds="http://schemas.openxmlformats.org/officeDocument/2006/customXml" ds:itemID="{28494E61-FC73-4E3E-BDE9-398CA57984B0}"/>
</file>

<file path=customXml/itemProps3.xml><?xml version="1.0" encoding="utf-8"?>
<ds:datastoreItem xmlns:ds="http://schemas.openxmlformats.org/officeDocument/2006/customXml" ds:itemID="{28F756AE-4AE6-4F32-BA0F-2E1D35C4DAA6}"/>
</file>

<file path=customXml/itemProps4.xml><?xml version="1.0" encoding="utf-8"?>
<ds:datastoreItem xmlns:ds="http://schemas.openxmlformats.org/officeDocument/2006/customXml" ds:itemID="{48766CB8-379D-4D35-BD3F-4ED194B12E8B}"/>
</file>

<file path=docProps/app.xml><?xml version="1.0" encoding="utf-8"?>
<Properties xmlns="http://schemas.openxmlformats.org/officeDocument/2006/extended-properties" xmlns:vt="http://schemas.openxmlformats.org/officeDocument/2006/docPropsVTypes">
  <Template>Normal</Template>
  <TotalTime>2115</TotalTime>
  <Pages>29</Pages>
  <Words>6532</Words>
  <Characters>38543</Characters>
  <Application>Microsoft Office Word</Application>
  <DocSecurity>0</DocSecurity>
  <Lines>321</Lines>
  <Paragraphs>89</Paragraphs>
  <ScaleCrop>false</ScaleCrop>
  <HeadingPairs>
    <vt:vector size="2" baseType="variant">
      <vt:variant>
        <vt:lpstr>Název</vt:lpstr>
      </vt:variant>
      <vt:variant>
        <vt:i4>1</vt:i4>
      </vt:variant>
    </vt:vector>
  </HeadingPairs>
  <TitlesOfParts>
    <vt:vector size="1" baseType="lpstr">
      <vt:lpstr/>
    </vt:vector>
  </TitlesOfParts>
  <Company>APLUS a.s.</Company>
  <LinksUpToDate>false</LinksUpToDate>
  <CharactersWithSpaces>44986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Marketa Micova</dc:creator>
  <cp:lastModifiedBy>Sedlak Jaromir</cp:lastModifiedBy>
  <cp:revision>34</cp:revision>
  <cp:lastPrinted>2018-03-02T07:38:00Z</cp:lastPrinted>
  <dcterms:created xsi:type="dcterms:W3CDTF">2018-02-15T10:18:00Z</dcterms:created>
  <dcterms:modified xsi:type="dcterms:W3CDTF">2018-03-02T15:27:00Z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0x0101003982F19D5B9C164687FB30321494E4CE</vt:lpwstr>
  </property>
</Properties>
</file>